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6F5FD0" w:rsidRPr="00B33EE6" w:rsidRDefault="006F5FD0">
      <w:pPr>
        <w:jc w:val="center"/>
        <w:rPr>
          <w:sz w:val="28"/>
          <w:szCs w:val="28"/>
          <w:lang w:val="en-GB"/>
        </w:rPr>
      </w:pPr>
      <w:r w:rsidRPr="00987D60">
        <w:rPr>
          <w:rStyle w:val="Strong"/>
          <w:sz w:val="28"/>
          <w:szCs w:val="28"/>
          <w:lang w:val="en-GB"/>
        </w:rPr>
        <w:t>Contract title</w:t>
      </w:r>
      <w:r w:rsidR="00987D60" w:rsidRPr="00987D60">
        <w:rPr>
          <w:rStyle w:val="Strong"/>
          <w:sz w:val="28"/>
          <w:szCs w:val="28"/>
          <w:lang w:val="en-GB"/>
        </w:rPr>
        <w:t xml:space="preserve">: </w:t>
      </w:r>
      <w:r w:rsidR="005B41C6" w:rsidRPr="005B41C6">
        <w:rPr>
          <w:rStyle w:val="Strong"/>
          <w:sz w:val="28"/>
          <w:szCs w:val="28"/>
          <w:lang w:val="en-GB"/>
        </w:rPr>
        <w:t>Social/Outreach experts</w:t>
      </w:r>
      <w:r w:rsidR="005A79C0">
        <w:rPr>
          <w:rStyle w:val="Strong"/>
          <w:sz w:val="28"/>
          <w:szCs w:val="28"/>
          <w:lang w:val="en-GB"/>
        </w:rPr>
        <w:t xml:space="preserve"> - implementing</w:t>
      </w:r>
      <w:r w:rsidRPr="00CE4413">
        <w:rPr>
          <w:rStyle w:val="Strong"/>
          <w:sz w:val="28"/>
          <w:szCs w:val="28"/>
          <w:lang w:val="en-GB"/>
        </w:rPr>
        <w:br/>
      </w:r>
      <w:r w:rsidRPr="00987D60">
        <w:rPr>
          <w:rStyle w:val="Strong"/>
          <w:sz w:val="28"/>
          <w:szCs w:val="28"/>
          <w:lang w:val="en-GB"/>
        </w:rPr>
        <w:t xml:space="preserve">Location - </w:t>
      </w:r>
      <w:r w:rsidR="00987D60" w:rsidRPr="00987D60">
        <w:rPr>
          <w:rStyle w:val="Strong"/>
          <w:sz w:val="28"/>
          <w:szCs w:val="28"/>
          <w:lang w:val="en-GB"/>
        </w:rPr>
        <w:t>Republic of Armenia</w:t>
      </w:r>
    </w:p>
    <w:p w:rsidR="00571687" w:rsidRPr="00B33EE6" w:rsidRDefault="00571687" w:rsidP="00584BF4">
      <w:pPr>
        <w:ind w:left="709" w:hanging="349"/>
        <w:outlineLvl w:val="0"/>
        <w:rPr>
          <w:rStyle w:val="Strong"/>
          <w:sz w:val="22"/>
          <w:szCs w:val="22"/>
          <w:lang w:val="en-GB"/>
        </w:rPr>
      </w:pP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CB6093" w:rsidRDefault="00112B72">
      <w:pPr>
        <w:pStyle w:val="Blockquote"/>
        <w:rPr>
          <w:i/>
          <w:sz w:val="22"/>
          <w:szCs w:val="22"/>
        </w:rPr>
      </w:pPr>
      <w:r>
        <w:rPr>
          <w:rStyle w:val="Emphasis"/>
          <w:i w:val="0"/>
          <w:sz w:val="22"/>
          <w:szCs w:val="22"/>
          <w:lang w:val="en-GB"/>
        </w:rPr>
        <w:t>TS/2020/421-733_VM/Ser-</w:t>
      </w:r>
      <w:r w:rsidR="00817A66">
        <w:rPr>
          <w:rStyle w:val="Emphasis"/>
          <w:i w:val="0"/>
          <w:sz w:val="22"/>
          <w:szCs w:val="22"/>
          <w:lang w:val="en-GB"/>
        </w:rPr>
        <w:t>2</w:t>
      </w:r>
      <w:r w:rsidR="005A79C0">
        <w:rPr>
          <w:rStyle w:val="Emphasis"/>
          <w:i w:val="0"/>
          <w:sz w:val="22"/>
          <w:szCs w:val="22"/>
          <w:lang w:val="en-GB"/>
        </w:rPr>
        <w:t>4</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987D60" w:rsidP="00987D60">
      <w:pPr>
        <w:pStyle w:val="Blockquote"/>
        <w:jc w:val="both"/>
        <w:rPr>
          <w:sz w:val="22"/>
          <w:szCs w:val="22"/>
          <w:lang w:val="en-GB"/>
        </w:rPr>
      </w:pPr>
      <w:r w:rsidRPr="00987D60">
        <w:rPr>
          <w:sz w:val="22"/>
          <w:szCs w:val="22"/>
          <w:lang w:val="en-GB"/>
        </w:rPr>
        <w:t>Simplified</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987D60"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987D60" w:rsidRPr="00112B72" w:rsidRDefault="00987D60" w:rsidP="00112B72">
      <w:pPr>
        <w:pStyle w:val="Blockquote"/>
        <w:jc w:val="both"/>
        <w:rPr>
          <w:rStyle w:val="Emphasis"/>
          <w:i w:val="0"/>
          <w:sz w:val="22"/>
          <w:szCs w:val="22"/>
          <w:lang w:val="en-GB"/>
        </w:rPr>
      </w:pPr>
      <w:r w:rsidRPr="00112B72">
        <w:rPr>
          <w:rStyle w:val="Emphasis"/>
          <w:i w:val="0"/>
          <w:sz w:val="22"/>
          <w:szCs w:val="22"/>
          <w:lang w:val="en-GB"/>
        </w:rPr>
        <w:t xml:space="preserve">Budget line: </w:t>
      </w:r>
      <w:r w:rsidR="00E54AA9" w:rsidRPr="00E54AA9">
        <w:rPr>
          <w:rStyle w:val="Emphasis"/>
          <w:i w:val="0"/>
          <w:sz w:val="22"/>
          <w:szCs w:val="22"/>
          <w:lang w:val="en-GB"/>
        </w:rPr>
        <w:t>6.9 Social/Outreach experts</w:t>
      </w:r>
    </w:p>
    <w:p w:rsidR="00987D60" w:rsidRDefault="00987D60" w:rsidP="00987D60">
      <w:pPr>
        <w:pStyle w:val="PRAGHeading2"/>
        <w:numPr>
          <w:ilvl w:val="0"/>
          <w:numId w:val="0"/>
        </w:numPr>
        <w:ind w:left="360" w:right="357"/>
        <w:rPr>
          <w:sz w:val="22"/>
          <w:szCs w:val="22"/>
        </w:rPr>
      </w:pPr>
      <w:r w:rsidRPr="009B5F66">
        <w:rPr>
          <w:sz w:val="22"/>
          <w:szCs w:val="22"/>
        </w:rPr>
        <w:t>Financing agreement: Grant Contract-External Actions of The European</w:t>
      </w:r>
      <w:r>
        <w:rPr>
          <w:sz w:val="22"/>
          <w:szCs w:val="22"/>
        </w:rPr>
        <w:t xml:space="preserve"> Union-</w:t>
      </w:r>
      <w:r w:rsidRPr="00995BAF">
        <w:rPr>
          <w:sz w:val="22"/>
          <w:szCs w:val="22"/>
        </w:rPr>
        <w:t>NEAR-TS/2020/421-733</w:t>
      </w:r>
    </w:p>
    <w:p w:rsidR="00502217" w:rsidRPr="00B33EE6" w:rsidRDefault="00987D60" w:rsidP="00CE4413">
      <w:pPr>
        <w:ind w:left="357" w:right="357"/>
        <w:jc w:val="both"/>
        <w:rPr>
          <w:sz w:val="22"/>
          <w:szCs w:val="22"/>
          <w:lang w:val="en-GB"/>
        </w:rPr>
      </w:pPr>
      <w:r w:rsidRPr="00751630">
        <w:rPr>
          <w:sz w:val="22"/>
          <w:szCs w:val="22"/>
        </w:rPr>
        <w:t>P</w:t>
      </w:r>
      <w:r w:rsidRPr="00995BAF">
        <w:rPr>
          <w:sz w:val="22"/>
          <w:szCs w:val="22"/>
        </w:rPr>
        <w:t>roject funded within the frameworks of the contract sign</w:t>
      </w:r>
      <w:r w:rsidR="00CE4413">
        <w:rPr>
          <w:sz w:val="22"/>
          <w:szCs w:val="22"/>
        </w:rPr>
        <w:t xml:space="preserve">ed between the European Union, </w:t>
      </w:r>
      <w:r w:rsidRPr="00995BAF">
        <w:rPr>
          <w:sz w:val="22"/>
          <w:szCs w:val="22"/>
        </w:rPr>
        <w:t>represented by th</w:t>
      </w:r>
      <w:r>
        <w:rPr>
          <w:sz w:val="22"/>
          <w:szCs w:val="22"/>
        </w:rPr>
        <w:t xml:space="preserve">e European Commission, and </w:t>
      </w:r>
      <w:r w:rsidR="00CE4413" w:rsidRPr="005F212F">
        <w:rPr>
          <w:rStyle w:val="Emphasis"/>
          <w:i w:val="0"/>
          <w:sz w:val="22"/>
          <w:szCs w:val="22"/>
          <w:lang w:val="en-GB"/>
        </w:rPr>
        <w:t>“</w:t>
      </w:r>
      <w:proofErr w:type="spellStart"/>
      <w:r w:rsidR="00CE4413" w:rsidRPr="005F212F">
        <w:rPr>
          <w:sz w:val="22"/>
          <w:szCs w:val="22"/>
        </w:rPr>
        <w:t>Vanadzor</w:t>
      </w:r>
      <w:proofErr w:type="spellEnd"/>
      <w:r w:rsidR="00CE4413" w:rsidRPr="005F212F">
        <w:rPr>
          <w:sz w:val="22"/>
          <w:szCs w:val="22"/>
        </w:rPr>
        <w:t xml:space="preserve"> Municipality Staff” Community Management Institution</w:t>
      </w:r>
      <w:r>
        <w:rPr>
          <w:sz w:val="22"/>
          <w:szCs w:val="22"/>
        </w:rPr>
        <w:t xml:space="preserve"> on 28.12.2020.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987D60" w:rsidP="00987D60">
      <w:pPr>
        <w:ind w:left="357" w:right="357"/>
        <w:jc w:val="both"/>
        <w:rPr>
          <w:rStyle w:val="Emphasis"/>
          <w:i w:val="0"/>
          <w:sz w:val="22"/>
          <w:szCs w:val="22"/>
          <w:lang w:val="en-GB"/>
        </w:rPr>
      </w:pPr>
      <w:r w:rsidRPr="005F212F">
        <w:rPr>
          <w:rStyle w:val="Emphasis"/>
          <w:i w:val="0"/>
          <w:sz w:val="22"/>
          <w:szCs w:val="22"/>
          <w:lang w:val="en-GB"/>
        </w:rPr>
        <w:t>“</w:t>
      </w:r>
      <w:proofErr w:type="spellStart"/>
      <w:r w:rsidRPr="005F212F">
        <w:rPr>
          <w:sz w:val="22"/>
          <w:szCs w:val="22"/>
        </w:rPr>
        <w:t>Vanadzor</w:t>
      </w:r>
      <w:proofErr w:type="spellEnd"/>
      <w:r w:rsidRPr="005F212F">
        <w:rPr>
          <w:sz w:val="22"/>
          <w:szCs w:val="22"/>
        </w:rPr>
        <w:t xml:space="preserve"> Municipality Staff” Community Management Institution</w:t>
      </w:r>
    </w:p>
    <w:p w:rsidR="006F5FD0" w:rsidRPr="00B33EE6" w:rsidRDefault="005E4C5A">
      <w:pPr>
        <w:rPr>
          <w:sz w:val="22"/>
          <w:szCs w:val="22"/>
          <w:lang w:val="en-GB"/>
        </w:rPr>
      </w:pPr>
      <w:r>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pPr>
        <w:pStyle w:val="Blockquote"/>
        <w:jc w:val="both"/>
        <w:rPr>
          <w:i/>
          <w:sz w:val="22"/>
          <w:szCs w:val="22"/>
          <w:lang w:val="en-GB"/>
        </w:rPr>
      </w:pPr>
      <w:r w:rsidRPr="00987D60">
        <w:rPr>
          <w:rStyle w:val="Emphasis"/>
          <w:i w:val="0"/>
          <w:sz w:val="22"/>
          <w:szCs w:val="22"/>
          <w:lang w:val="en-GB"/>
        </w:rPr>
        <w:t>Global 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5B41C6" w:rsidRDefault="005B41C6" w:rsidP="005B41C6">
      <w:pPr>
        <w:spacing w:line="360" w:lineRule="auto"/>
        <w:ind w:firstLine="357"/>
        <w:rPr>
          <w:sz w:val="22"/>
          <w:szCs w:val="22"/>
        </w:rPr>
      </w:pPr>
      <w:r w:rsidRPr="00FD0CF7">
        <w:rPr>
          <w:sz w:val="22"/>
          <w:szCs w:val="22"/>
        </w:rPr>
        <w:t>The Deliverables expected for the implementation of the assignment are detailed in the table below:</w:t>
      </w:r>
    </w:p>
    <w:tbl>
      <w:tblPr>
        <w:tblStyle w:val="TableGrid"/>
        <w:tblW w:w="8730" w:type="dxa"/>
        <w:tblInd w:w="378" w:type="dxa"/>
        <w:tblLook w:val="04A0" w:firstRow="1" w:lastRow="0" w:firstColumn="1" w:lastColumn="0" w:noHBand="0" w:noVBand="1"/>
      </w:tblPr>
      <w:tblGrid>
        <w:gridCol w:w="8730"/>
      </w:tblGrid>
      <w:tr w:rsidR="005A79C0" w:rsidRPr="005A79C0" w:rsidTr="005A79C0">
        <w:tc>
          <w:tcPr>
            <w:tcW w:w="8730" w:type="dxa"/>
          </w:tcPr>
          <w:p w:rsidR="005A79C0" w:rsidRPr="005A79C0" w:rsidRDefault="005A79C0" w:rsidP="0042509A">
            <w:pPr>
              <w:spacing w:before="0" w:after="0"/>
              <w:rPr>
                <w:sz w:val="22"/>
                <w:szCs w:val="22"/>
                <w:lang w:val="en-GB"/>
              </w:rPr>
            </w:pPr>
            <w:r w:rsidRPr="005A79C0">
              <w:rPr>
                <w:b/>
                <w:sz w:val="22"/>
                <w:szCs w:val="22"/>
                <w:lang w:val="en-GB"/>
              </w:rPr>
              <w:t>Deliverables</w:t>
            </w:r>
          </w:p>
        </w:tc>
      </w:tr>
      <w:tr w:rsidR="005A79C0" w:rsidRPr="005A79C0" w:rsidTr="005A79C0">
        <w:tc>
          <w:tcPr>
            <w:tcW w:w="8730" w:type="dxa"/>
          </w:tcPr>
          <w:p w:rsidR="005A79C0" w:rsidRPr="005A79C0" w:rsidRDefault="005A79C0" w:rsidP="0042509A">
            <w:pPr>
              <w:pStyle w:val="ListParagraph"/>
              <w:numPr>
                <w:ilvl w:val="0"/>
                <w:numId w:val="48"/>
              </w:numPr>
              <w:spacing w:after="0" w:line="240" w:lineRule="auto"/>
              <w:ind w:left="568" w:hanging="284"/>
              <w:jc w:val="both"/>
              <w:rPr>
                <w:rFonts w:ascii="Times New Roman" w:hAnsi="Times New Roman"/>
                <w:lang w:val="en-GB"/>
              </w:rPr>
            </w:pPr>
            <w:r w:rsidRPr="005A79C0">
              <w:rPr>
                <w:rFonts w:ascii="Times New Roman" w:hAnsi="Times New Roman"/>
              </w:rPr>
              <w:t xml:space="preserve">Public </w:t>
            </w:r>
            <w:r w:rsidRPr="005A79C0">
              <w:rPr>
                <w:rFonts w:ascii="Times New Roman" w:hAnsi="Times New Roman"/>
                <w:lang w:val="en-GB"/>
              </w:rPr>
              <w:t>information</w:t>
            </w:r>
            <w:r w:rsidRPr="005A79C0">
              <w:rPr>
                <w:rFonts w:ascii="Times New Roman" w:hAnsi="Times New Roman"/>
              </w:rPr>
              <w:t xml:space="preserve"> materials for t</w:t>
            </w:r>
            <w:proofErr w:type="spellStart"/>
            <w:r w:rsidRPr="005A79C0">
              <w:rPr>
                <w:rFonts w:ascii="Times New Roman" w:hAnsi="Times New Roman"/>
                <w:lang w:val="en-US"/>
              </w:rPr>
              <w:t>own</w:t>
            </w:r>
            <w:proofErr w:type="spellEnd"/>
            <w:r w:rsidRPr="005A79C0">
              <w:rPr>
                <w:rFonts w:ascii="Times New Roman" w:hAnsi="Times New Roman"/>
                <w:lang w:val="en-US"/>
              </w:rPr>
              <w:t>-hall meetings and public hearings</w:t>
            </w:r>
            <w:r w:rsidRPr="005A79C0">
              <w:rPr>
                <w:rFonts w:ascii="Times New Roman" w:hAnsi="Times New Roman"/>
                <w:lang w:val="hy-AM"/>
              </w:rPr>
              <w:t>;</w:t>
            </w:r>
            <w:r w:rsidRPr="005A79C0">
              <w:rPr>
                <w:rFonts w:ascii="Times New Roman" w:hAnsi="Times New Roman"/>
                <w:lang w:val="en-US"/>
              </w:rPr>
              <w:t xml:space="preserve"> and other community outreach activities deriving from the ABC.GoV action (program) description</w:t>
            </w:r>
          </w:p>
        </w:tc>
      </w:tr>
      <w:tr w:rsidR="005A79C0" w:rsidRPr="005A79C0" w:rsidTr="005A79C0">
        <w:tc>
          <w:tcPr>
            <w:tcW w:w="8730" w:type="dxa"/>
          </w:tcPr>
          <w:p w:rsidR="005A79C0" w:rsidRPr="005A79C0" w:rsidRDefault="005A79C0" w:rsidP="0042509A">
            <w:pPr>
              <w:pStyle w:val="ListParagraph"/>
              <w:numPr>
                <w:ilvl w:val="0"/>
                <w:numId w:val="48"/>
              </w:numPr>
              <w:spacing w:after="0" w:line="240" w:lineRule="auto"/>
              <w:ind w:left="568" w:hanging="284"/>
              <w:jc w:val="both"/>
              <w:rPr>
                <w:rFonts w:ascii="Times New Roman" w:hAnsi="Times New Roman"/>
              </w:rPr>
            </w:pPr>
            <w:r w:rsidRPr="005A79C0">
              <w:rPr>
                <w:rFonts w:ascii="Times New Roman" w:hAnsi="Times New Roman"/>
              </w:rPr>
              <w:t>Evidence based r</w:t>
            </w:r>
            <w:proofErr w:type="spellStart"/>
            <w:r w:rsidRPr="005A79C0">
              <w:rPr>
                <w:rFonts w:ascii="Times New Roman" w:hAnsi="Times New Roman"/>
                <w:lang w:val="en-GB"/>
              </w:rPr>
              <w:t>eport</w:t>
            </w:r>
            <w:proofErr w:type="spellEnd"/>
            <w:r w:rsidRPr="005A79C0">
              <w:rPr>
                <w:rFonts w:ascii="Times New Roman" w:hAnsi="Times New Roman"/>
                <w:lang w:val="en-GB"/>
              </w:rPr>
              <w:t xml:space="preserve"> related to implementation of the </w:t>
            </w:r>
            <w:r w:rsidRPr="005A79C0">
              <w:rPr>
                <w:rFonts w:ascii="Times New Roman" w:eastAsia="Arial" w:hAnsi="Times New Roman"/>
                <w:lang w:val="en-US"/>
              </w:rPr>
              <w:t xml:space="preserve">social/outreach </w:t>
            </w:r>
            <w:r w:rsidRPr="005A79C0">
              <w:rPr>
                <w:rFonts w:ascii="Times New Roman" w:hAnsi="Times New Roman"/>
                <w:lang w:val="en-US"/>
              </w:rPr>
              <w:t xml:space="preserve">activities related to </w:t>
            </w:r>
            <w:r w:rsidRPr="005A79C0">
              <w:rPr>
                <w:rFonts w:ascii="Times New Roman" w:eastAsia="Arial" w:hAnsi="Times New Roman"/>
                <w:lang w:val="en-US"/>
              </w:rPr>
              <w:t>community mobilization, town-hall meetings</w:t>
            </w:r>
            <w:r w:rsidRPr="005A79C0">
              <w:rPr>
                <w:rFonts w:ascii="Times New Roman" w:hAnsi="Times New Roman"/>
                <w:lang w:val="en-US"/>
              </w:rPr>
              <w:t xml:space="preserve"> organization and </w:t>
            </w:r>
            <w:r w:rsidRPr="005A79C0">
              <w:rPr>
                <w:rFonts w:ascii="Times New Roman" w:eastAsia="Arial" w:hAnsi="Times New Roman"/>
                <w:lang w:val="en-US"/>
              </w:rPr>
              <w:t>public hearings</w:t>
            </w:r>
            <w:r w:rsidRPr="005A79C0">
              <w:rPr>
                <w:rFonts w:ascii="Times New Roman" w:hAnsi="Times New Roman"/>
                <w:lang w:val="en-GB"/>
              </w:rPr>
              <w:t xml:space="preserve"> and collect feedback from participants, as well as comments and suggestion (including but not limited to pictures, video materials, links to livestream channels, </w:t>
            </w:r>
            <w:proofErr w:type="spellStart"/>
            <w:r w:rsidRPr="005A79C0">
              <w:rPr>
                <w:rFonts w:ascii="Times New Roman" w:hAnsi="Times New Roman"/>
                <w:lang w:val="en-GB"/>
              </w:rPr>
              <w:t>etc</w:t>
            </w:r>
            <w:proofErr w:type="spellEnd"/>
            <w:r w:rsidRPr="005A79C0">
              <w:rPr>
                <w:rFonts w:ascii="Times New Roman" w:hAnsi="Times New Roman"/>
                <w:lang w:val="en-GB"/>
              </w:rPr>
              <w:t>)</w:t>
            </w:r>
            <w:r w:rsidRPr="005A79C0">
              <w:rPr>
                <w:rFonts w:ascii="Times New Roman" w:hAnsi="Times New Roman"/>
                <w:lang w:val="en-US"/>
              </w:rPr>
              <w:t>.</w:t>
            </w:r>
          </w:p>
        </w:tc>
      </w:tr>
      <w:tr w:rsidR="005A79C0" w:rsidRPr="005A79C0" w:rsidTr="005A79C0">
        <w:tc>
          <w:tcPr>
            <w:tcW w:w="8730" w:type="dxa"/>
          </w:tcPr>
          <w:p w:rsidR="005A79C0" w:rsidRPr="005A79C0" w:rsidRDefault="005A79C0" w:rsidP="0042509A">
            <w:pPr>
              <w:pStyle w:val="ListParagraph"/>
              <w:numPr>
                <w:ilvl w:val="0"/>
                <w:numId w:val="48"/>
              </w:numPr>
              <w:spacing w:after="0" w:line="240" w:lineRule="auto"/>
              <w:ind w:left="568" w:hanging="284"/>
              <w:jc w:val="both"/>
              <w:rPr>
                <w:rFonts w:ascii="Times New Roman" w:hAnsi="Times New Roman"/>
              </w:rPr>
            </w:pPr>
            <w:r w:rsidRPr="005A79C0">
              <w:rPr>
                <w:rFonts w:ascii="Times New Roman" w:hAnsi="Times New Roman"/>
              </w:rPr>
              <w:t>Activity reports on the public outreach activities.</w:t>
            </w:r>
          </w:p>
        </w:tc>
      </w:tr>
      <w:tr w:rsidR="005A79C0" w:rsidRPr="005A79C0" w:rsidTr="005A79C0">
        <w:tc>
          <w:tcPr>
            <w:tcW w:w="8730" w:type="dxa"/>
          </w:tcPr>
          <w:p w:rsidR="005A79C0" w:rsidRPr="005A79C0" w:rsidRDefault="005A79C0" w:rsidP="0042509A">
            <w:pPr>
              <w:pStyle w:val="ListParagraph"/>
              <w:numPr>
                <w:ilvl w:val="0"/>
                <w:numId w:val="48"/>
              </w:numPr>
              <w:spacing w:after="0" w:line="240" w:lineRule="auto"/>
              <w:ind w:left="568" w:hanging="284"/>
              <w:jc w:val="both"/>
              <w:rPr>
                <w:rFonts w:ascii="Times New Roman" w:hAnsi="Times New Roman"/>
              </w:rPr>
            </w:pPr>
            <w:r w:rsidRPr="005A79C0">
              <w:rPr>
                <w:rFonts w:ascii="Times New Roman" w:hAnsi="Times New Roman"/>
              </w:rPr>
              <w:t>Final report</w:t>
            </w:r>
          </w:p>
        </w:tc>
      </w:tr>
    </w:tbl>
    <w:p w:rsidR="00AB5C1B" w:rsidRPr="00FD0CF7" w:rsidRDefault="00AB5C1B" w:rsidP="005B41C6">
      <w:pPr>
        <w:spacing w:line="360" w:lineRule="auto"/>
        <w:ind w:firstLine="357"/>
        <w:rPr>
          <w:sz w:val="22"/>
          <w:szCs w:val="22"/>
        </w:rPr>
      </w:pPr>
    </w:p>
    <w:p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 xml:space="preserve">8. </w:t>
      </w:r>
      <w:r w:rsidR="00584BF4" w:rsidRPr="00B33EE6">
        <w:rPr>
          <w:rStyle w:val="Strong"/>
          <w:sz w:val="22"/>
          <w:szCs w:val="22"/>
          <w:lang w:val="en-GB"/>
        </w:rPr>
        <w:tab/>
      </w:r>
      <w:r w:rsidRPr="00B33EE6">
        <w:rPr>
          <w:rStyle w:val="Strong"/>
          <w:sz w:val="22"/>
          <w:szCs w:val="22"/>
          <w:lang w:val="en-GB"/>
        </w:rPr>
        <w:t>Number and titles of lots</w:t>
      </w:r>
    </w:p>
    <w:p w:rsidR="00AB5C1B" w:rsidRPr="001E501D" w:rsidRDefault="00AB5C1B" w:rsidP="00AB5C1B">
      <w:pPr>
        <w:ind w:left="709" w:hanging="349"/>
        <w:outlineLvl w:val="0"/>
        <w:rPr>
          <w:rStyle w:val="Emphasis"/>
          <w:i w:val="0"/>
          <w:lang w:val="en-GB"/>
        </w:rPr>
      </w:pPr>
      <w:r>
        <w:rPr>
          <w:rStyle w:val="Emphasis"/>
          <w:lang w:val="en-GB"/>
        </w:rPr>
        <w:t>11</w:t>
      </w:r>
      <w:r w:rsidRPr="001E501D">
        <w:rPr>
          <w:rStyle w:val="Emphasis"/>
          <w:lang w:val="en-GB"/>
        </w:rPr>
        <w:t xml:space="preserve"> lots: </w:t>
      </w:r>
    </w:p>
    <w:p w:rsidR="00AB5C1B" w:rsidRPr="009A5ACF" w:rsidRDefault="00AB5C1B" w:rsidP="00AB5C1B">
      <w:pPr>
        <w:ind w:left="709" w:hanging="349"/>
        <w:outlineLvl w:val="0"/>
        <w:rPr>
          <w:rStyle w:val="Emphasis"/>
          <w:i w:val="0"/>
          <w:lang w:val="en-GB"/>
        </w:rPr>
      </w:pPr>
      <w:r>
        <w:rPr>
          <w:rStyle w:val="Emphasis"/>
          <w:lang w:val="en-GB"/>
        </w:rPr>
        <w:t>Lots</w:t>
      </w:r>
      <w:r w:rsidRPr="009A5ACF">
        <w:rPr>
          <w:rStyle w:val="Emphasis"/>
          <w:lang w:val="en-GB"/>
        </w:rPr>
        <w:t xml:space="preserve"> Titles:</w:t>
      </w:r>
    </w:p>
    <w:p w:rsidR="00AB5C1B" w:rsidRDefault="00AB5C1B" w:rsidP="00AB5C1B">
      <w:pPr>
        <w:numPr>
          <w:ilvl w:val="0"/>
          <w:numId w:val="44"/>
        </w:numPr>
        <w:rPr>
          <w:rStyle w:val="Emphasis"/>
          <w:lang w:val="en-GB"/>
        </w:rPr>
      </w:pPr>
      <w:r w:rsidRPr="00987D60">
        <w:rPr>
          <w:rStyle w:val="Emphasis"/>
          <w:lang w:val="en-GB"/>
        </w:rPr>
        <w:t>Waste management expert for supporting taskforce and strategic planning</w:t>
      </w:r>
    </w:p>
    <w:p w:rsidR="00AB5C1B" w:rsidRPr="00987D60" w:rsidRDefault="00AB5C1B" w:rsidP="00AB5C1B">
      <w:pPr>
        <w:numPr>
          <w:ilvl w:val="0"/>
          <w:numId w:val="44"/>
        </w:numPr>
        <w:rPr>
          <w:rStyle w:val="Emphasis"/>
          <w:i w:val="0"/>
          <w:lang w:val="en-GB"/>
        </w:rPr>
      </w:pPr>
      <w:r w:rsidRPr="00987D60">
        <w:rPr>
          <w:rStyle w:val="Emphasis"/>
          <w:lang w:val="en-GB"/>
        </w:rPr>
        <w:t>Plastic waste and recycling expert</w:t>
      </w:r>
    </w:p>
    <w:p w:rsidR="00AB5C1B" w:rsidRDefault="00AB5C1B" w:rsidP="00AB5C1B">
      <w:pPr>
        <w:numPr>
          <w:ilvl w:val="0"/>
          <w:numId w:val="44"/>
        </w:numPr>
        <w:rPr>
          <w:rStyle w:val="Emphasis"/>
          <w:lang w:val="en-GB"/>
        </w:rPr>
      </w:pPr>
      <w:r w:rsidRPr="00987D60">
        <w:rPr>
          <w:rStyle w:val="Emphasis"/>
          <w:lang w:val="en-GB"/>
        </w:rPr>
        <w:t>Waste Management expert – Plastic recycling business plan development</w:t>
      </w:r>
    </w:p>
    <w:p w:rsidR="00AB5C1B" w:rsidRPr="00CC701B" w:rsidRDefault="00AB5C1B" w:rsidP="00AB5C1B">
      <w:pPr>
        <w:numPr>
          <w:ilvl w:val="0"/>
          <w:numId w:val="44"/>
        </w:numPr>
        <w:rPr>
          <w:rStyle w:val="Emphasis"/>
          <w:i w:val="0"/>
          <w:lang w:val="en-GB"/>
        </w:rPr>
      </w:pPr>
      <w:r w:rsidRPr="00CC701B">
        <w:rPr>
          <w:rStyle w:val="Emphasis"/>
          <w:lang w:val="en-GB"/>
        </w:rPr>
        <w:t>Public education/awareness  expert</w:t>
      </w:r>
    </w:p>
    <w:p w:rsidR="00AB5C1B" w:rsidRPr="00CC701B" w:rsidRDefault="00AB5C1B" w:rsidP="00AB5C1B">
      <w:pPr>
        <w:numPr>
          <w:ilvl w:val="0"/>
          <w:numId w:val="44"/>
        </w:numPr>
        <w:rPr>
          <w:rStyle w:val="Emphasis"/>
          <w:i w:val="0"/>
          <w:lang w:val="en-GB"/>
        </w:rPr>
      </w:pPr>
      <w:r w:rsidRPr="00CC701B">
        <w:rPr>
          <w:rStyle w:val="Emphasis"/>
          <w:lang w:val="en-GB"/>
        </w:rPr>
        <w:t xml:space="preserve"> Public transportation </w:t>
      </w:r>
      <w:proofErr w:type="spellStart"/>
      <w:r w:rsidRPr="00CC701B">
        <w:rPr>
          <w:rStyle w:val="Emphasis"/>
          <w:lang w:val="en-GB"/>
        </w:rPr>
        <w:t>exper</w:t>
      </w:r>
      <w:proofErr w:type="spellEnd"/>
      <w:r>
        <w:rPr>
          <w:rStyle w:val="Emphasis"/>
          <w:lang w:val="hy-AM"/>
        </w:rPr>
        <w:t>t</w:t>
      </w:r>
    </w:p>
    <w:p w:rsidR="00AB5C1B" w:rsidRPr="00CC701B" w:rsidRDefault="00AB5C1B" w:rsidP="00AB5C1B">
      <w:pPr>
        <w:numPr>
          <w:ilvl w:val="0"/>
          <w:numId w:val="44"/>
        </w:numPr>
        <w:rPr>
          <w:rStyle w:val="Emphasis"/>
          <w:i w:val="0"/>
          <w:lang w:val="en-GB"/>
        </w:rPr>
      </w:pPr>
      <w:r w:rsidRPr="00CC701B">
        <w:rPr>
          <w:rStyle w:val="Emphasis"/>
          <w:lang w:val="en-GB"/>
        </w:rPr>
        <w:t>Policy/regulatory expert in public transportation</w:t>
      </w:r>
    </w:p>
    <w:p w:rsidR="00AB5C1B" w:rsidRPr="00CC701B" w:rsidRDefault="00AB5C1B" w:rsidP="00AB5C1B">
      <w:pPr>
        <w:numPr>
          <w:ilvl w:val="0"/>
          <w:numId w:val="44"/>
        </w:numPr>
        <w:rPr>
          <w:rStyle w:val="Emphasis"/>
          <w:i w:val="0"/>
          <w:lang w:val="en-GB"/>
        </w:rPr>
      </w:pPr>
      <w:r w:rsidRPr="00CC701B">
        <w:rPr>
          <w:rStyle w:val="Emphasis"/>
          <w:lang w:val="en-GB"/>
        </w:rPr>
        <w:t>Policy/regulatory expert in urban planning</w:t>
      </w:r>
    </w:p>
    <w:p w:rsidR="00AB5C1B" w:rsidRPr="00CC701B" w:rsidRDefault="00AB5C1B" w:rsidP="00AB5C1B">
      <w:pPr>
        <w:numPr>
          <w:ilvl w:val="0"/>
          <w:numId w:val="44"/>
        </w:numPr>
        <w:rPr>
          <w:rStyle w:val="Emphasis"/>
          <w:i w:val="0"/>
          <w:lang w:val="en-GB"/>
        </w:rPr>
      </w:pPr>
      <w:r w:rsidRPr="00CC701B">
        <w:rPr>
          <w:rStyle w:val="Emphasis"/>
          <w:lang w:val="en-GB"/>
        </w:rPr>
        <w:t>Policy/regulatory expert in waste management</w:t>
      </w:r>
    </w:p>
    <w:p w:rsidR="00AB5C1B" w:rsidRPr="00CC701B" w:rsidRDefault="00AB5C1B" w:rsidP="00AB5C1B">
      <w:pPr>
        <w:numPr>
          <w:ilvl w:val="0"/>
          <w:numId w:val="44"/>
        </w:numPr>
        <w:rPr>
          <w:rStyle w:val="Emphasis"/>
          <w:i w:val="0"/>
          <w:lang w:val="en-GB"/>
        </w:rPr>
      </w:pPr>
      <w:r w:rsidRPr="00CC701B">
        <w:rPr>
          <w:rStyle w:val="Emphasis"/>
          <w:lang w:val="en-GB"/>
        </w:rPr>
        <w:t>Social/Outreach experts / planning</w:t>
      </w:r>
    </w:p>
    <w:p w:rsidR="00AB5C1B" w:rsidRPr="00CC701B" w:rsidRDefault="00AB5C1B" w:rsidP="00AB5C1B">
      <w:pPr>
        <w:numPr>
          <w:ilvl w:val="0"/>
          <w:numId w:val="44"/>
        </w:numPr>
        <w:rPr>
          <w:rStyle w:val="Emphasis"/>
          <w:i w:val="0"/>
          <w:lang w:val="en-GB"/>
        </w:rPr>
      </w:pPr>
      <w:r w:rsidRPr="00CC701B">
        <w:rPr>
          <w:rStyle w:val="Emphasis"/>
          <w:lang w:val="en-GB"/>
        </w:rPr>
        <w:t>Social/Outreach experts / implementation</w:t>
      </w:r>
    </w:p>
    <w:p w:rsidR="00AB5C1B" w:rsidRPr="000A5BCF" w:rsidRDefault="00AB5C1B" w:rsidP="00AB5C1B">
      <w:pPr>
        <w:numPr>
          <w:ilvl w:val="0"/>
          <w:numId w:val="44"/>
        </w:numPr>
        <w:rPr>
          <w:rStyle w:val="Emphasis"/>
          <w:i w:val="0"/>
          <w:lang w:val="en-GB"/>
        </w:rPr>
      </w:pPr>
      <w:r w:rsidRPr="00CC701B">
        <w:rPr>
          <w:rStyle w:val="Emphasis"/>
          <w:lang w:val="en-GB"/>
        </w:rPr>
        <w:t>Environmental education consultant</w:t>
      </w:r>
      <w:r>
        <w:rPr>
          <w:rStyle w:val="Emphasis"/>
          <w:lang w:val="hy-AM"/>
        </w:rPr>
        <w:t>.</w:t>
      </w:r>
    </w:p>
    <w:p w:rsidR="006F5FD0" w:rsidRPr="00B33EE6" w:rsidRDefault="005E4C5A">
      <w:pPr>
        <w:pStyle w:val="Blockquote"/>
        <w:jc w:val="both"/>
        <w:rPr>
          <w:sz w:val="22"/>
          <w:szCs w:val="22"/>
          <w:lang w:val="en-GB"/>
        </w:rPr>
      </w:pPr>
      <w:r>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Pr="007567A5" w:rsidRDefault="00D93082" w:rsidP="00E147D3">
      <w:pPr>
        <w:widowControl/>
        <w:spacing w:before="360" w:after="360"/>
        <w:ind w:left="426"/>
        <w:jc w:val="both"/>
        <w:rPr>
          <w:sz w:val="22"/>
          <w:szCs w:val="22"/>
          <w:lang w:val="en-GB"/>
        </w:rPr>
      </w:pPr>
      <w:r w:rsidRPr="007567A5">
        <w:rPr>
          <w:sz w:val="22"/>
          <w:szCs w:val="22"/>
          <w:lang w:val="en-GB"/>
        </w:rPr>
        <w:t xml:space="preserve">Participation is open to all </w:t>
      </w:r>
      <w:r w:rsidRPr="007567A5">
        <w:rPr>
          <w:rFonts w:eastAsia="Calibri" w:cs="Arial"/>
          <w:sz w:val="22"/>
          <w:szCs w:val="22"/>
          <w:lang w:val="en-GB"/>
        </w:rPr>
        <w:t xml:space="preserve">natural persons who are nationals of and </w:t>
      </w:r>
      <w:r w:rsidRPr="007567A5">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7567A5">
        <w:rPr>
          <w:rFonts w:eastAsia="Calibri" w:cs="Arial"/>
          <w:bCs/>
          <w:sz w:val="22"/>
          <w:szCs w:val="22"/>
          <w:lang w:val="en-GB"/>
        </w:rPr>
        <w:t xml:space="preserve">the Regulation </w:t>
      </w:r>
      <w:r w:rsidRPr="007567A5">
        <w:rPr>
          <w:sz w:val="22"/>
          <w:szCs w:val="22"/>
          <w:lang w:val="en-GB"/>
        </w:rPr>
        <w:t xml:space="preserve">(EU) </w:t>
      </w:r>
      <w:r w:rsidR="00FE4E4B" w:rsidRPr="007567A5">
        <w:rPr>
          <w:sz w:val="22"/>
          <w:szCs w:val="22"/>
          <w:lang w:val="en-GB"/>
        </w:rPr>
        <w:t>No </w:t>
      </w:r>
      <w:r w:rsidRPr="007567A5">
        <w:rPr>
          <w:rFonts w:eastAsia="MS Mincho"/>
          <w:noProof/>
          <w:sz w:val="22"/>
          <w:szCs w:val="22"/>
          <w:lang w:val="en-GB" w:eastAsia="ja-JP"/>
        </w:rPr>
        <w:t xml:space="preserve">236/2014 </w:t>
      </w:r>
      <w:r w:rsidRPr="007567A5">
        <w:rPr>
          <w:rFonts w:eastAsia="Calibri" w:cs="Arial"/>
          <w:bCs/>
          <w:sz w:val="22"/>
          <w:szCs w:val="22"/>
          <w:lang w:val="en-GB"/>
        </w:rPr>
        <w:t xml:space="preserve">establishing common rules and procedures for the implementation of the Union's instruments for external action (CIR) </w:t>
      </w:r>
      <w:r w:rsidRPr="007567A5">
        <w:rPr>
          <w:sz w:val="22"/>
          <w:szCs w:val="22"/>
          <w:lang w:val="en-GB"/>
        </w:rPr>
        <w:t xml:space="preserve">for the applicable </w:t>
      </w:r>
      <w:r w:rsidR="00FE4E4B" w:rsidRPr="007567A5">
        <w:rPr>
          <w:sz w:val="22"/>
          <w:szCs w:val="22"/>
          <w:lang w:val="en-GB"/>
        </w:rPr>
        <w:t>i</w:t>
      </w:r>
      <w:r w:rsidRPr="007567A5">
        <w:rPr>
          <w:sz w:val="22"/>
          <w:szCs w:val="22"/>
          <w:lang w:val="en-GB"/>
        </w:rPr>
        <w:t>nstrument under which the contract is financed (see also heading 2</w:t>
      </w:r>
      <w:r w:rsidR="00A504E1" w:rsidRPr="007567A5">
        <w:rPr>
          <w:sz w:val="22"/>
          <w:szCs w:val="22"/>
          <w:lang w:val="en-GB"/>
        </w:rPr>
        <w:t>3</w:t>
      </w:r>
      <w:r w:rsidRPr="007567A5">
        <w:rPr>
          <w:sz w:val="22"/>
          <w:szCs w:val="22"/>
          <w:lang w:val="en-GB"/>
        </w:rPr>
        <w:t xml:space="preserve"> below)</w:t>
      </w:r>
      <w:r w:rsidRPr="007567A5">
        <w:rPr>
          <w:rFonts w:eastAsia="Calibri" w:cs="Arial"/>
          <w:sz w:val="22"/>
          <w:szCs w:val="22"/>
          <w:lang w:val="en-GB"/>
        </w:rPr>
        <w:t xml:space="preserve">. </w:t>
      </w:r>
      <w:r w:rsidRPr="007567A5">
        <w:rPr>
          <w:sz w:val="22"/>
          <w:szCs w:val="22"/>
          <w:lang w:val="en-GB"/>
        </w:rPr>
        <w:t>Participation is also open to international organisations.</w:t>
      </w:r>
      <w:bookmarkStart w:id="0" w:name="_DV_M201"/>
      <w:bookmarkEnd w:id="0"/>
    </w:p>
    <w:p w:rsidR="006F5FD0" w:rsidRPr="00B33EE6"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C55115"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r w:rsidRPr="00C55115">
        <w:rPr>
          <w:sz w:val="22"/>
          <w:szCs w:val="22"/>
          <w:lang w:val="en-GB"/>
        </w:rPr>
        <w:t xml:space="preserve">In the event that a natural or legal person submits more than one </w:t>
      </w:r>
      <w:r w:rsidR="00632BDC" w:rsidRPr="00C55115">
        <w:rPr>
          <w:sz w:val="22"/>
          <w:szCs w:val="22"/>
          <w:lang w:val="en-GB"/>
        </w:rPr>
        <w:t>tender</w:t>
      </w:r>
      <w:r w:rsidRPr="00C55115">
        <w:rPr>
          <w:sz w:val="22"/>
          <w:szCs w:val="22"/>
          <w:lang w:val="en-GB"/>
        </w:rPr>
        <w:t xml:space="preserve">, all </w:t>
      </w:r>
      <w:r w:rsidR="00632BDC" w:rsidRPr="00C55115">
        <w:rPr>
          <w:sz w:val="22"/>
          <w:szCs w:val="22"/>
          <w:lang w:val="en-GB"/>
        </w:rPr>
        <w:t>tenders</w:t>
      </w:r>
      <w:r w:rsidRPr="00C55115">
        <w:rPr>
          <w:sz w:val="22"/>
          <w:szCs w:val="22"/>
          <w:lang w:val="en-GB"/>
        </w:rPr>
        <w:t xml:space="preserve"> in which that person has participated </w:t>
      </w:r>
      <w:r w:rsidR="00CB759D" w:rsidRPr="00C55115">
        <w:rPr>
          <w:sz w:val="22"/>
          <w:szCs w:val="22"/>
          <w:lang w:val="en-GB"/>
        </w:rPr>
        <w:t>will</w:t>
      </w:r>
      <w:r w:rsidRPr="00C55115">
        <w:rPr>
          <w:sz w:val="22"/>
          <w:szCs w:val="22"/>
          <w:lang w:val="en-GB"/>
        </w:rPr>
        <w:t xml:space="preserve"> be excluded.</w:t>
      </w:r>
    </w:p>
    <w:p w:rsidR="004E1482" w:rsidRPr="00C55115" w:rsidRDefault="00364564" w:rsidP="007727F3">
      <w:pPr>
        <w:pStyle w:val="Blockquote"/>
        <w:jc w:val="both"/>
        <w:rPr>
          <w:sz w:val="22"/>
          <w:szCs w:val="22"/>
          <w:lang w:val="en-GB"/>
        </w:rPr>
      </w:pPr>
      <w:r w:rsidRPr="00C55115">
        <w:rPr>
          <w:sz w:val="22"/>
          <w:szCs w:val="22"/>
          <w:lang w:val="en-GB"/>
        </w:rPr>
        <w:t>N</w:t>
      </w:r>
      <w:r w:rsidR="00E1782A" w:rsidRPr="00C55115">
        <w:rPr>
          <w:sz w:val="22"/>
          <w:szCs w:val="22"/>
          <w:lang w:val="en-GB"/>
        </w:rPr>
        <w:t>o restrictions may be made in the number of lots a tenderer can be awarded.</w:t>
      </w:r>
    </w:p>
    <w:p w:rsidR="00E1782A" w:rsidRPr="00B33EE6" w:rsidRDefault="004E1482" w:rsidP="007727F3">
      <w:pPr>
        <w:pStyle w:val="Blockquote"/>
        <w:jc w:val="both"/>
        <w:rPr>
          <w:i/>
          <w:sz w:val="22"/>
          <w:szCs w:val="22"/>
          <w:lang w:val="en-GB"/>
        </w:rPr>
      </w:pPr>
      <w:r w:rsidRPr="00C55115">
        <w:rPr>
          <w:sz w:val="22"/>
          <w:szCs w:val="22"/>
          <w:lang w:val="en-GB"/>
        </w:rPr>
        <w:t xml:space="preserve">The </w:t>
      </w:r>
      <w:r w:rsidR="00632BDC" w:rsidRPr="00C55115">
        <w:rPr>
          <w:sz w:val="22"/>
          <w:szCs w:val="22"/>
          <w:lang w:val="en-GB"/>
        </w:rPr>
        <w:t>tenderer</w:t>
      </w:r>
      <w:r w:rsidRPr="00C55115">
        <w:rPr>
          <w:sz w:val="22"/>
          <w:szCs w:val="22"/>
          <w:lang w:val="en-GB"/>
        </w:rPr>
        <w:t xml:space="preserve"> may submit a </w:t>
      </w:r>
      <w:r w:rsidR="00632BDC" w:rsidRPr="00C55115">
        <w:rPr>
          <w:sz w:val="22"/>
          <w:szCs w:val="22"/>
          <w:lang w:val="en-GB"/>
        </w:rPr>
        <w:t>tender</w:t>
      </w:r>
      <w:r w:rsidRPr="00C55115">
        <w:rPr>
          <w:sz w:val="22"/>
          <w:szCs w:val="22"/>
          <w:lang w:val="en-GB"/>
        </w:rPr>
        <w:t xml:space="preserve"> for one lot only, several lots or all of the lots, but only one </w:t>
      </w:r>
      <w:r w:rsidR="00632BDC" w:rsidRPr="00C55115">
        <w:rPr>
          <w:sz w:val="22"/>
          <w:szCs w:val="22"/>
          <w:lang w:val="en-GB"/>
        </w:rPr>
        <w:t>tender</w:t>
      </w:r>
      <w:r w:rsidRPr="00C55115">
        <w:rPr>
          <w:sz w:val="22"/>
          <w:szCs w:val="22"/>
          <w:lang w:val="en-GB"/>
        </w:rPr>
        <w:t xml:space="preserve"> per lot. Contracts will be awarded lot by lot and each lot will form a separate contract</w:t>
      </w:r>
      <w:r w:rsidRPr="00B33EE6">
        <w:rPr>
          <w:sz w:val="22"/>
          <w:szCs w:val="22"/>
          <w:highlight w:val="lightGray"/>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lastRenderedPageBreak/>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proofErr w:type="gramStart"/>
      <w:r w:rsidR="000F0F6C" w:rsidRPr="00B33EE6">
        <w:rPr>
          <w:sz w:val="22"/>
          <w:szCs w:val="22"/>
          <w:lang w:val="en-GB"/>
        </w:rPr>
        <w:t>,included</w:t>
      </w:r>
      <w:proofErr w:type="gramEnd"/>
      <w:r w:rsidR="000F0F6C" w:rsidRPr="00B33EE6">
        <w:rPr>
          <w:sz w:val="22"/>
          <w:szCs w:val="22"/>
          <w:lang w:val="en-GB"/>
        </w:rPr>
        <w:t xml:space="preserve">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5E4C5A">
      <w:pPr>
        <w:keepNext/>
        <w:jc w:val="center"/>
        <w:rPr>
          <w:sz w:val="28"/>
          <w:szCs w:val="28"/>
          <w:lang w:val="en-GB"/>
        </w:rPr>
      </w:pPr>
      <w:r>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A649DE" w:rsidP="00571687">
      <w:pPr>
        <w:pStyle w:val="Blockquote"/>
        <w:jc w:val="both"/>
        <w:rPr>
          <w:i/>
          <w:sz w:val="22"/>
          <w:szCs w:val="22"/>
          <w:lang w:val="en-GB"/>
        </w:rPr>
      </w:pPr>
      <w:r>
        <w:rPr>
          <w:rStyle w:val="Emphasis"/>
          <w:i w:val="0"/>
          <w:sz w:val="22"/>
          <w:szCs w:val="22"/>
        </w:rPr>
        <w:t>04</w:t>
      </w:r>
      <w:r w:rsidR="00AB5C1B">
        <w:rPr>
          <w:rStyle w:val="Emphasis"/>
          <w:i w:val="0"/>
          <w:sz w:val="22"/>
          <w:szCs w:val="22"/>
        </w:rPr>
        <w:t xml:space="preserve"> October</w:t>
      </w:r>
      <w:r w:rsidR="00C62E73" w:rsidRPr="007567A5">
        <w:rPr>
          <w:rStyle w:val="Emphasis"/>
          <w:i w:val="0"/>
          <w:sz w:val="22"/>
          <w:szCs w:val="22"/>
        </w:rPr>
        <w:t xml:space="preserve"> 2021</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C55115" w:rsidRDefault="00C55115" w:rsidP="00C55115">
      <w:pPr>
        <w:pStyle w:val="Blockquote"/>
        <w:jc w:val="both"/>
        <w:rPr>
          <w:i/>
          <w:snapToGrid/>
          <w:sz w:val="22"/>
          <w:szCs w:val="22"/>
          <w:lang w:val="en-GB"/>
        </w:rPr>
      </w:pPr>
      <w:r w:rsidRPr="000F628A">
        <w:rPr>
          <w:sz w:val="22"/>
          <w:szCs w:val="22"/>
        </w:rPr>
        <w:t xml:space="preserve">The tasks under this contract shall be implemented within </w:t>
      </w:r>
      <w:r w:rsidR="00C62E73" w:rsidRPr="00C62E73">
        <w:rPr>
          <w:sz w:val="22"/>
          <w:szCs w:val="22"/>
        </w:rPr>
        <w:t>3</w:t>
      </w:r>
      <w:r w:rsidR="00AB5C1B">
        <w:rPr>
          <w:sz w:val="22"/>
          <w:szCs w:val="22"/>
        </w:rPr>
        <w:t>2</w:t>
      </w:r>
      <w:r w:rsidRPr="000F628A">
        <w:rPr>
          <w:sz w:val="22"/>
          <w:szCs w:val="22"/>
        </w:rPr>
        <w:t xml:space="preserve"> months. Provisionally, the contract will be signed for 12 months and will be extended automatically beyond that period upon availability of funds by contracting authority.</w:t>
      </w:r>
      <w:r w:rsidR="00AB5C1B" w:rsidRPr="00AB5C1B">
        <w:rPr>
          <w:sz w:val="22"/>
          <w:szCs w:val="22"/>
        </w:rPr>
        <w:t>Concrete start date of each task and detailed task descriptions will be provided in the contract related to each task. The time-line of tasks for the following years will be provided in the contact.</w:t>
      </w:r>
    </w:p>
    <w:p w:rsidR="006F5FD0" w:rsidRPr="00B33EE6" w:rsidRDefault="005E4C5A">
      <w:pPr>
        <w:rPr>
          <w:sz w:val="22"/>
          <w:szCs w:val="22"/>
          <w:lang w:val="en-GB"/>
        </w:rPr>
      </w:pPr>
      <w:r>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w:t>
      </w:r>
      <w:proofErr w:type="gramStart"/>
      <w:r w:rsidR="006751D2" w:rsidRPr="00B33EE6">
        <w:rPr>
          <w:sz w:val="22"/>
          <w:szCs w:val="22"/>
          <w:lang w:val="en-GB"/>
        </w:rPr>
        <w:t>if</w:t>
      </w:r>
      <w:proofErr w:type="gramEnd"/>
      <w:r w:rsidR="006751D2" w:rsidRPr="00B33EE6">
        <w:rPr>
          <w:sz w:val="22"/>
          <w:szCs w:val="22"/>
          <w:lang w:val="en-GB"/>
        </w:rPr>
        <w:t xml:space="preserve"> not specified otherwise. The selection criteria will not be applied to natural persons and single-member companies when they are sub-contractors.</w:t>
      </w:r>
    </w:p>
    <w:p w:rsidR="006F5FD0" w:rsidRPr="00B33EE6" w:rsidRDefault="00571687" w:rsidP="001E2728">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w:t>
      </w:r>
      <w:r w:rsidR="00663C6D" w:rsidRPr="008402CC">
        <w:rPr>
          <w:sz w:val="22"/>
          <w:szCs w:val="22"/>
          <w:lang w:val="en-GB"/>
        </w:rPr>
        <w:t>equivalent information should be provided</w:t>
      </w:r>
      <w:r w:rsidR="006A66DA" w:rsidRPr="008402CC">
        <w:rPr>
          <w:sz w:val="22"/>
          <w:szCs w:val="22"/>
          <w:lang w:val="en-GB"/>
        </w:rPr>
        <w:t>.</w:t>
      </w:r>
      <w:r w:rsidR="006751D2" w:rsidRPr="008402CC">
        <w:rPr>
          <w:sz w:val="22"/>
          <w:szCs w:val="22"/>
          <w:lang w:val="en-GB"/>
        </w:rPr>
        <w:t xml:space="preserve">The reference period which will be taken into account will be the last three </w:t>
      </w:r>
      <w:r w:rsidR="00D51C7E" w:rsidRPr="008402CC">
        <w:rPr>
          <w:sz w:val="22"/>
          <w:szCs w:val="22"/>
          <w:lang w:val="en-GB"/>
        </w:rPr>
        <w:t>financial</w:t>
      </w:r>
      <w:r w:rsidR="006751D2" w:rsidRPr="00B33EE6">
        <w:rPr>
          <w:sz w:val="22"/>
          <w:szCs w:val="22"/>
          <w:lang w:val="en-GB"/>
        </w:rPr>
        <w:t>years for which accounts have been closed.</w:t>
      </w:r>
    </w:p>
    <w:p w:rsidR="006F5FD0" w:rsidRPr="001E2728" w:rsidRDefault="006F5FD0" w:rsidP="001E2728">
      <w:pPr>
        <w:pStyle w:val="Blockquote"/>
        <w:ind w:left="357" w:right="357"/>
        <w:jc w:val="both"/>
        <w:rPr>
          <w:sz w:val="22"/>
          <w:szCs w:val="22"/>
          <w:lang w:val="en-GB"/>
        </w:rPr>
      </w:pPr>
      <w:r w:rsidRPr="001E2728">
        <w:rPr>
          <w:sz w:val="22"/>
          <w:szCs w:val="22"/>
          <w:lang w:val="en-GB"/>
        </w:rPr>
        <w:t xml:space="preserve">The objective of this criterion is to examine whether or not the </w:t>
      </w:r>
      <w:r w:rsidR="005639EC" w:rsidRPr="001E2728">
        <w:rPr>
          <w:sz w:val="22"/>
          <w:szCs w:val="22"/>
          <w:lang w:val="en-GB"/>
        </w:rPr>
        <w:t>tenderer</w:t>
      </w:r>
      <w:r w:rsidRPr="001E2728">
        <w:rPr>
          <w:sz w:val="22"/>
          <w:szCs w:val="22"/>
          <w:lang w:val="en-GB"/>
        </w:rPr>
        <w:t xml:space="preserve"> (i</w:t>
      </w:r>
      <w:r w:rsidR="00235A71" w:rsidRPr="001E2728">
        <w:rPr>
          <w:sz w:val="22"/>
          <w:szCs w:val="22"/>
          <w:lang w:val="en-GB"/>
        </w:rPr>
        <w:t>.</w:t>
      </w:r>
      <w:r w:rsidRPr="001E2728">
        <w:rPr>
          <w:sz w:val="22"/>
          <w:szCs w:val="22"/>
          <w:lang w:val="en-GB"/>
        </w:rPr>
        <w:t>e</w:t>
      </w:r>
      <w:r w:rsidR="00235A71" w:rsidRPr="001E2728">
        <w:rPr>
          <w:sz w:val="22"/>
          <w:szCs w:val="22"/>
          <w:lang w:val="en-GB"/>
        </w:rPr>
        <w:t>.</w:t>
      </w:r>
      <w:r w:rsidRPr="001E2728">
        <w:rPr>
          <w:sz w:val="22"/>
          <w:szCs w:val="22"/>
          <w:lang w:val="en-GB"/>
        </w:rPr>
        <w:t xml:space="preserve"> the consortium as a whole, in the case of a </w:t>
      </w:r>
      <w:r w:rsidR="005639EC" w:rsidRPr="001E2728">
        <w:rPr>
          <w:sz w:val="22"/>
          <w:szCs w:val="22"/>
          <w:lang w:val="en-GB"/>
        </w:rPr>
        <w:t>tender</w:t>
      </w:r>
      <w:r w:rsidRPr="001E2728">
        <w:rPr>
          <w:sz w:val="22"/>
          <w:szCs w:val="22"/>
          <w:lang w:val="en-GB"/>
        </w:rPr>
        <w:t xml:space="preserve"> from a consortium):</w:t>
      </w:r>
    </w:p>
    <w:p w:rsidR="006F5FD0" w:rsidRPr="001E2728" w:rsidRDefault="006F5FD0" w:rsidP="001E2728">
      <w:pPr>
        <w:pStyle w:val="Blockquote"/>
        <w:numPr>
          <w:ilvl w:val="0"/>
          <w:numId w:val="34"/>
        </w:numPr>
        <w:tabs>
          <w:tab w:val="clear" w:pos="360"/>
          <w:tab w:val="num" w:pos="720"/>
        </w:tabs>
        <w:ind w:left="714" w:right="357" w:hanging="357"/>
        <w:jc w:val="both"/>
        <w:rPr>
          <w:sz w:val="22"/>
          <w:szCs w:val="22"/>
          <w:lang w:val="en-GB"/>
        </w:rPr>
      </w:pPr>
      <w:r w:rsidRPr="001E2728">
        <w:rPr>
          <w:sz w:val="22"/>
          <w:szCs w:val="22"/>
          <w:lang w:val="en-GB"/>
        </w:rPr>
        <w:t xml:space="preserve">will not be economically dependent on the </w:t>
      </w:r>
      <w:r w:rsidR="00513F0F" w:rsidRPr="001E2728">
        <w:rPr>
          <w:sz w:val="22"/>
          <w:szCs w:val="22"/>
          <w:lang w:val="en-GB"/>
        </w:rPr>
        <w:t>c</w:t>
      </w:r>
      <w:r w:rsidRPr="001E2728">
        <w:rPr>
          <w:sz w:val="22"/>
          <w:szCs w:val="22"/>
          <w:lang w:val="en-GB"/>
        </w:rPr>
        <w:t xml:space="preserve">ontracting </w:t>
      </w:r>
      <w:r w:rsidR="00513F0F" w:rsidRPr="001E2728">
        <w:rPr>
          <w:sz w:val="22"/>
          <w:szCs w:val="22"/>
          <w:lang w:val="en-GB"/>
        </w:rPr>
        <w:t>a</w:t>
      </w:r>
      <w:r w:rsidRPr="001E2728">
        <w:rPr>
          <w:sz w:val="22"/>
          <w:szCs w:val="22"/>
          <w:lang w:val="en-GB"/>
        </w:rPr>
        <w:t>uthority in the event that the contract is awarded to it; and</w:t>
      </w:r>
    </w:p>
    <w:p w:rsidR="006F5FD0" w:rsidRPr="001E2728" w:rsidRDefault="006F5FD0" w:rsidP="001E2728">
      <w:pPr>
        <w:pStyle w:val="Blockquote"/>
        <w:numPr>
          <w:ilvl w:val="0"/>
          <w:numId w:val="35"/>
        </w:numPr>
        <w:tabs>
          <w:tab w:val="clear" w:pos="360"/>
          <w:tab w:val="num" w:pos="720"/>
        </w:tabs>
        <w:ind w:left="720"/>
        <w:jc w:val="both"/>
        <w:rPr>
          <w:sz w:val="22"/>
          <w:szCs w:val="22"/>
          <w:lang w:val="en-GB"/>
        </w:rPr>
      </w:pPr>
      <w:proofErr w:type="gramStart"/>
      <w:r w:rsidRPr="001E2728">
        <w:rPr>
          <w:sz w:val="22"/>
          <w:szCs w:val="22"/>
          <w:lang w:val="en-GB"/>
        </w:rPr>
        <w:t>has</w:t>
      </w:r>
      <w:proofErr w:type="gramEnd"/>
      <w:r w:rsidRPr="001E2728">
        <w:rPr>
          <w:sz w:val="22"/>
          <w:szCs w:val="22"/>
          <w:lang w:val="en-GB"/>
        </w:rPr>
        <w:t xml:space="preserve"> sufficient financial stability to handle the proposed contract.</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6F5FD0" w:rsidRPr="00A252C3" w:rsidRDefault="006F5FD0" w:rsidP="00A252C3">
      <w:pPr>
        <w:pStyle w:val="Blockquote"/>
        <w:jc w:val="both"/>
        <w:rPr>
          <w:sz w:val="22"/>
          <w:szCs w:val="22"/>
          <w:lang w:val="en-GB"/>
        </w:rPr>
      </w:pPr>
      <w:r w:rsidRPr="00A252C3">
        <w:rPr>
          <w:sz w:val="22"/>
          <w:szCs w:val="22"/>
          <w:lang w:val="en-GB"/>
        </w:rPr>
        <w:t xml:space="preserve">The objective of this criterion is to examine whether or not the </w:t>
      </w:r>
      <w:r w:rsidR="005639EC" w:rsidRPr="00A252C3">
        <w:rPr>
          <w:sz w:val="22"/>
          <w:szCs w:val="22"/>
          <w:lang w:val="en-GB"/>
        </w:rPr>
        <w:t>tenderer</w:t>
      </w:r>
      <w:r w:rsidRPr="00A252C3">
        <w:rPr>
          <w:sz w:val="22"/>
          <w:szCs w:val="22"/>
          <w:lang w:val="en-GB"/>
        </w:rPr>
        <w:t xml:space="preserve"> (</w:t>
      </w:r>
      <w:r w:rsidR="007727F3" w:rsidRPr="00A252C3">
        <w:rPr>
          <w:sz w:val="22"/>
          <w:szCs w:val="22"/>
          <w:lang w:val="en-GB"/>
        </w:rPr>
        <w:t>i.e.</w:t>
      </w:r>
      <w:r w:rsidRPr="00A252C3">
        <w:rPr>
          <w:sz w:val="22"/>
          <w:szCs w:val="22"/>
          <w:lang w:val="en-GB"/>
        </w:rPr>
        <w:t xml:space="preserve"> the consortium as a whole, in the case of a </w:t>
      </w:r>
      <w:r w:rsidR="005639EC" w:rsidRPr="00A252C3">
        <w:rPr>
          <w:sz w:val="22"/>
          <w:szCs w:val="22"/>
          <w:lang w:val="en-GB"/>
        </w:rPr>
        <w:t>tenderer</w:t>
      </w:r>
      <w:r w:rsidRPr="00A252C3">
        <w:rPr>
          <w:sz w:val="22"/>
          <w:szCs w:val="22"/>
          <w:lang w:val="en-GB"/>
        </w:rPr>
        <w:t xml:space="preserve"> from a consortium):</w:t>
      </w:r>
    </w:p>
    <w:p w:rsidR="006F5FD0" w:rsidRPr="00A252C3" w:rsidRDefault="006F5FD0" w:rsidP="00A252C3">
      <w:pPr>
        <w:pStyle w:val="Blockquote"/>
        <w:numPr>
          <w:ilvl w:val="0"/>
          <w:numId w:val="34"/>
        </w:numPr>
        <w:tabs>
          <w:tab w:val="clear" w:pos="360"/>
          <w:tab w:val="num" w:pos="720"/>
        </w:tabs>
        <w:ind w:left="720"/>
        <w:jc w:val="both"/>
        <w:rPr>
          <w:sz w:val="22"/>
          <w:szCs w:val="22"/>
          <w:lang w:val="en-GB"/>
        </w:rPr>
      </w:pPr>
      <w:r w:rsidRPr="00A252C3">
        <w:rPr>
          <w:sz w:val="22"/>
          <w:szCs w:val="22"/>
          <w:lang w:val="en-GB"/>
        </w:rPr>
        <w:t>has sufficient ongoing staff resources and expertise to be able to handle the proposed contract</w:t>
      </w:r>
    </w:p>
    <w:p w:rsidR="006F5FD0" w:rsidRPr="00A252C3" w:rsidRDefault="006F5FD0" w:rsidP="00A252C3">
      <w:pPr>
        <w:pStyle w:val="Blockquote"/>
        <w:numPr>
          <w:ilvl w:val="0"/>
          <w:numId w:val="34"/>
        </w:numPr>
        <w:tabs>
          <w:tab w:val="clear" w:pos="360"/>
          <w:tab w:val="num" w:pos="720"/>
        </w:tabs>
        <w:ind w:left="720"/>
        <w:jc w:val="both"/>
        <w:rPr>
          <w:sz w:val="22"/>
          <w:szCs w:val="22"/>
          <w:lang w:val="en-GB"/>
        </w:rPr>
      </w:pPr>
      <w:r w:rsidRPr="00A252C3">
        <w:rPr>
          <w:sz w:val="22"/>
          <w:szCs w:val="22"/>
          <w:lang w:val="en-GB"/>
        </w:rPr>
        <w:t xml:space="preserve">is not a so-called </w:t>
      </w:r>
      <w:r w:rsidR="00881C2D" w:rsidRPr="00A252C3">
        <w:rPr>
          <w:sz w:val="22"/>
          <w:szCs w:val="22"/>
          <w:lang w:val="en-GB"/>
        </w:rPr>
        <w:t>‘</w:t>
      </w:r>
      <w:r w:rsidRPr="00A252C3">
        <w:rPr>
          <w:sz w:val="22"/>
          <w:szCs w:val="22"/>
          <w:lang w:val="en-GB"/>
        </w:rPr>
        <w:t>body shop</w:t>
      </w:r>
      <w:r w:rsidR="00881C2D" w:rsidRPr="00A252C3">
        <w:rPr>
          <w:sz w:val="22"/>
          <w:szCs w:val="22"/>
          <w:lang w:val="en-GB"/>
        </w:rPr>
        <w:t>’</w:t>
      </w:r>
      <w:r w:rsidRPr="00A252C3">
        <w:rPr>
          <w:sz w:val="22"/>
          <w:szCs w:val="22"/>
          <w:lang w:val="en-GB"/>
        </w:rPr>
        <w:t>, i</w:t>
      </w:r>
      <w:r w:rsidR="00235A71" w:rsidRPr="00A252C3">
        <w:rPr>
          <w:sz w:val="22"/>
          <w:szCs w:val="22"/>
          <w:lang w:val="en-GB"/>
        </w:rPr>
        <w:t>.</w:t>
      </w:r>
      <w:r w:rsidRPr="00A252C3">
        <w:rPr>
          <w:sz w:val="22"/>
          <w:szCs w:val="22"/>
          <w:lang w:val="en-GB"/>
        </w:rPr>
        <w:t>e</w:t>
      </w:r>
      <w:r w:rsidR="00235A71" w:rsidRPr="00A252C3">
        <w:rPr>
          <w:sz w:val="22"/>
          <w:szCs w:val="22"/>
          <w:lang w:val="en-GB"/>
        </w:rPr>
        <w:t>.</w:t>
      </w:r>
      <w:r w:rsidRPr="00A252C3">
        <w:rPr>
          <w:sz w:val="22"/>
          <w:szCs w:val="22"/>
          <w:lang w:val="en-GB"/>
        </w:rPr>
        <w:t xml:space="preserve"> a </w:t>
      </w:r>
      <w:r w:rsidR="00994EA3" w:rsidRPr="00A252C3">
        <w:rPr>
          <w:sz w:val="22"/>
          <w:szCs w:val="22"/>
          <w:lang w:val="en-GB"/>
        </w:rPr>
        <w:t>tenderer</w:t>
      </w:r>
      <w:r w:rsidRPr="00A252C3">
        <w:rPr>
          <w:sz w:val="22"/>
          <w:szCs w:val="22"/>
          <w:lang w:val="en-GB"/>
        </w:rPr>
        <w:t xml:space="preserve"> with no real expertise in fields related to the contract but which simply identifies and proposes experts to fit the </w:t>
      </w:r>
      <w:r w:rsidR="00D51C7E" w:rsidRPr="00A252C3">
        <w:rPr>
          <w:sz w:val="22"/>
          <w:szCs w:val="22"/>
          <w:lang w:val="en-GB"/>
        </w:rPr>
        <w:t>service contract</w:t>
      </w:r>
      <w:r w:rsidRPr="00A252C3">
        <w:rPr>
          <w:sz w:val="22"/>
          <w:szCs w:val="22"/>
          <w:lang w:val="en-GB"/>
        </w:rPr>
        <w:t>description</w:t>
      </w:r>
    </w:p>
    <w:p w:rsidR="006F5FD0" w:rsidRPr="00A252C3" w:rsidRDefault="006F5FD0" w:rsidP="00A252C3">
      <w:pPr>
        <w:pStyle w:val="Blockquote"/>
        <w:jc w:val="both"/>
        <w:rPr>
          <w:sz w:val="22"/>
          <w:szCs w:val="22"/>
          <w:lang w:val="en-GB"/>
        </w:rPr>
      </w:pPr>
      <w:r w:rsidRPr="00A252C3">
        <w:rPr>
          <w:sz w:val="22"/>
          <w:szCs w:val="22"/>
          <w:lang w:val="en-GB"/>
        </w:rPr>
        <w:lastRenderedPageBreak/>
        <w:t xml:space="preserve">Note that </w:t>
      </w:r>
      <w:r w:rsidR="00B14398" w:rsidRPr="00A252C3">
        <w:rPr>
          <w:sz w:val="22"/>
          <w:szCs w:val="22"/>
          <w:lang w:val="en-GB"/>
        </w:rPr>
        <w:t>criterion</w:t>
      </w:r>
      <w:r w:rsidRPr="00A252C3">
        <w:rPr>
          <w:sz w:val="22"/>
          <w:szCs w:val="22"/>
          <w:lang w:val="en-GB"/>
        </w:rPr>
        <w:t xml:space="preserve"> should </w:t>
      </w:r>
      <w:r w:rsidR="00B14398" w:rsidRPr="00A252C3">
        <w:rPr>
          <w:sz w:val="22"/>
          <w:szCs w:val="22"/>
          <w:lang w:val="en-GB"/>
        </w:rPr>
        <w:t>not</w:t>
      </w:r>
      <w:r w:rsidRPr="00A252C3">
        <w:rPr>
          <w:sz w:val="22"/>
          <w:szCs w:val="22"/>
          <w:lang w:val="en-GB"/>
        </w:rPr>
        <w:t xml:space="preserve"> discourage </w:t>
      </w:r>
      <w:r w:rsidR="002413EA" w:rsidRPr="00A252C3">
        <w:rPr>
          <w:sz w:val="22"/>
          <w:szCs w:val="22"/>
          <w:lang w:val="en-GB"/>
        </w:rPr>
        <w:t>participation to this call for tenders.</w:t>
      </w:r>
    </w:p>
    <w:p w:rsidR="00715108" w:rsidRPr="00F46B4A" w:rsidRDefault="00715108" w:rsidP="00715108">
      <w:pPr>
        <w:pStyle w:val="ListParagraph"/>
        <w:numPr>
          <w:ilvl w:val="0"/>
          <w:numId w:val="47"/>
        </w:numPr>
        <w:spacing w:after="0" w:line="240" w:lineRule="auto"/>
        <w:jc w:val="both"/>
        <w:rPr>
          <w:rFonts w:ascii="Times New Roman" w:hAnsi="Times New Roman"/>
        </w:rPr>
      </w:pPr>
      <w:r w:rsidRPr="00F46B4A">
        <w:rPr>
          <w:rFonts w:ascii="Times New Roman" w:hAnsi="Times New Roman"/>
        </w:rPr>
        <w:t>Bachelor’s Degree in Social Sciences, in Governance, and related fields</w:t>
      </w:r>
      <w:r>
        <w:rPr>
          <w:rFonts w:ascii="Times New Roman" w:hAnsi="Times New Roman"/>
        </w:rPr>
        <w:t xml:space="preserve">. </w:t>
      </w:r>
      <w:r w:rsidRPr="00245806">
        <w:rPr>
          <w:rFonts w:ascii="Times New Roman" w:hAnsi="Times New Roman"/>
        </w:rPr>
        <w:t>Or, in the absence of a university degree, minimum of 1 additional year of professional experience on top of the 3 years.</w:t>
      </w:r>
    </w:p>
    <w:p w:rsidR="00715108" w:rsidRPr="00F46B4A" w:rsidRDefault="00715108" w:rsidP="00715108">
      <w:pPr>
        <w:pStyle w:val="ListParagraph"/>
        <w:numPr>
          <w:ilvl w:val="0"/>
          <w:numId w:val="47"/>
        </w:numPr>
        <w:spacing w:after="0" w:line="240" w:lineRule="auto"/>
        <w:jc w:val="both"/>
        <w:rPr>
          <w:rFonts w:ascii="Times New Roman" w:hAnsi="Times New Roman"/>
        </w:rPr>
      </w:pPr>
      <w:r w:rsidRPr="00F46B4A">
        <w:rPr>
          <w:rFonts w:ascii="Times New Roman" w:hAnsi="Times New Roman"/>
        </w:rPr>
        <w:t xml:space="preserve">At least </w:t>
      </w:r>
      <w:r>
        <w:rPr>
          <w:rFonts w:ascii="Times New Roman" w:hAnsi="Times New Roman"/>
        </w:rPr>
        <w:t>3</w:t>
      </w:r>
      <w:r w:rsidRPr="00F46B4A">
        <w:rPr>
          <w:rFonts w:ascii="Times New Roman" w:hAnsi="Times New Roman"/>
        </w:rPr>
        <w:t xml:space="preserve"> years experience in community development</w:t>
      </w:r>
    </w:p>
    <w:p w:rsidR="00715108" w:rsidRPr="00245806" w:rsidRDefault="00715108" w:rsidP="00715108">
      <w:pPr>
        <w:pStyle w:val="ListParagraph"/>
        <w:numPr>
          <w:ilvl w:val="0"/>
          <w:numId w:val="47"/>
        </w:numPr>
        <w:spacing w:after="0" w:line="240" w:lineRule="auto"/>
        <w:jc w:val="both"/>
        <w:rPr>
          <w:rFonts w:ascii="Times New Roman" w:hAnsi="Times New Roman" w:cs="Calibri"/>
        </w:rPr>
      </w:pPr>
      <w:r w:rsidRPr="00F46B4A">
        <w:rPr>
          <w:rFonts w:ascii="Times New Roman" w:hAnsi="Times New Roman"/>
        </w:rPr>
        <w:t>Knowledge of local government system</w:t>
      </w:r>
      <w:r>
        <w:rPr>
          <w:rFonts w:ascii="Times New Roman" w:hAnsi="Times New Roman"/>
        </w:rPr>
        <w:t>, will be advamtage</w:t>
      </w:r>
      <w:r w:rsidRPr="006573D6">
        <w:rPr>
          <w:rFonts w:ascii="Times New Roman" w:hAnsi="Times New Roman"/>
        </w:rPr>
        <w:t>.</w:t>
      </w:r>
    </w:p>
    <w:p w:rsidR="00715108" w:rsidRPr="00581073" w:rsidRDefault="00715108" w:rsidP="00715108">
      <w:pPr>
        <w:pStyle w:val="Blockquote"/>
        <w:numPr>
          <w:ilvl w:val="0"/>
          <w:numId w:val="47"/>
        </w:numPr>
        <w:spacing w:before="0"/>
        <w:jc w:val="both"/>
        <w:rPr>
          <w:sz w:val="22"/>
          <w:szCs w:val="22"/>
          <w:lang w:val="en-GB"/>
        </w:rPr>
      </w:pPr>
      <w:r w:rsidRPr="00581073">
        <w:rPr>
          <w:sz w:val="22"/>
          <w:szCs w:val="22"/>
          <w:lang w:val="en-GB"/>
        </w:rPr>
        <w:t xml:space="preserve">Demonstrate clear and concise written skills in English. </w:t>
      </w:r>
      <w:proofErr w:type="gramStart"/>
      <w:r w:rsidRPr="00581073">
        <w:rPr>
          <w:sz w:val="22"/>
          <w:szCs w:val="22"/>
          <w:lang w:val="en-GB"/>
        </w:rPr>
        <w:t>as</w:t>
      </w:r>
      <w:proofErr w:type="gramEnd"/>
      <w:r w:rsidRPr="00581073">
        <w:rPr>
          <w:sz w:val="22"/>
          <w:szCs w:val="22"/>
          <w:lang w:val="en-GB"/>
        </w:rPr>
        <w:t xml:space="preserve"> well as high-quality skills in dialogue and presentation of information</w:t>
      </w:r>
      <w:r>
        <w:rPr>
          <w:sz w:val="22"/>
          <w:szCs w:val="22"/>
          <w:lang w:val="en-GB"/>
        </w:rPr>
        <w:t xml:space="preserve"> </w:t>
      </w:r>
      <w:r w:rsidRPr="00581073">
        <w:rPr>
          <w:sz w:val="22"/>
          <w:szCs w:val="22"/>
          <w:lang w:val="en-GB"/>
        </w:rPr>
        <w:t>(knowledge of English).</w:t>
      </w:r>
    </w:p>
    <w:p w:rsidR="00715108" w:rsidRPr="00581073" w:rsidRDefault="00715108" w:rsidP="00715108">
      <w:pPr>
        <w:pStyle w:val="Blockquote"/>
        <w:numPr>
          <w:ilvl w:val="0"/>
          <w:numId w:val="47"/>
        </w:numPr>
        <w:spacing w:before="0"/>
        <w:jc w:val="both"/>
        <w:rPr>
          <w:sz w:val="22"/>
          <w:szCs w:val="22"/>
          <w:lang w:val="en-GB"/>
        </w:rPr>
      </w:pPr>
      <w:r w:rsidRPr="00581073">
        <w:rPr>
          <w:sz w:val="22"/>
          <w:szCs w:val="22"/>
          <w:lang w:val="en-GB"/>
        </w:rPr>
        <w:t>Any combination of education and experience which provides the tenderer with the desired skills, knowledge, and ability required to perform the job.</w:t>
      </w:r>
    </w:p>
    <w:p w:rsidR="00BE08EC" w:rsidRPr="008402CC" w:rsidRDefault="00571687" w:rsidP="00715108">
      <w:pPr>
        <w:pStyle w:val="Blockquote"/>
        <w:spacing w:before="0"/>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5E4C5A">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w:t>
      </w:r>
      <w:r w:rsidR="00BE08EC" w:rsidRPr="008402CC">
        <w:rPr>
          <w:sz w:val="22"/>
          <w:szCs w:val="22"/>
          <w:lang w:val="en-GB"/>
        </w:rPr>
        <w:t xml:space="preserve">be the last </w:t>
      </w:r>
      <w:r w:rsidR="008402CC" w:rsidRPr="008402CC">
        <w:rPr>
          <w:sz w:val="22"/>
          <w:szCs w:val="22"/>
          <w:lang w:val="en-GB"/>
        </w:rPr>
        <w:t>three</w:t>
      </w:r>
      <w:r w:rsidR="00862885" w:rsidRPr="008402CC">
        <w:rPr>
          <w:sz w:val="22"/>
          <w:szCs w:val="22"/>
          <w:lang w:val="en-GB"/>
        </w:rPr>
        <w:t xml:space="preserve"> years </w:t>
      </w:r>
      <w:r w:rsidR="00771F97" w:rsidRPr="008402CC">
        <w:rPr>
          <w:sz w:val="22"/>
          <w:szCs w:val="22"/>
          <w:lang w:val="en-GB"/>
        </w:rPr>
        <w:t>preceding the</w:t>
      </w:r>
      <w:r w:rsidR="00BE08EC" w:rsidRPr="008402CC">
        <w:rPr>
          <w:sz w:val="22"/>
          <w:szCs w:val="22"/>
          <w:lang w:val="en-GB"/>
        </w:rPr>
        <w:t xml:space="preserve"> submission deadline.</w:t>
      </w:r>
    </w:p>
    <w:p w:rsidR="006F5FD0" w:rsidRPr="008402CC" w:rsidRDefault="006F5FD0" w:rsidP="008402CC">
      <w:pPr>
        <w:pStyle w:val="Blockquote"/>
        <w:tabs>
          <w:tab w:val="left" w:pos="426"/>
        </w:tabs>
        <w:jc w:val="both"/>
        <w:rPr>
          <w:sz w:val="22"/>
          <w:szCs w:val="22"/>
          <w:lang w:val="en-GB"/>
        </w:rPr>
      </w:pPr>
      <w:r w:rsidRPr="008402CC">
        <w:rPr>
          <w:sz w:val="22"/>
          <w:szCs w:val="22"/>
          <w:lang w:val="en-GB"/>
        </w:rPr>
        <w:t xml:space="preserve">The objective of this criterion is to examine whether or not the </w:t>
      </w:r>
      <w:r w:rsidR="00994EA3" w:rsidRPr="008402CC">
        <w:rPr>
          <w:sz w:val="22"/>
          <w:szCs w:val="22"/>
          <w:lang w:val="en-GB"/>
        </w:rPr>
        <w:t>tenderer</w:t>
      </w:r>
      <w:r w:rsidRPr="008402CC">
        <w:rPr>
          <w:sz w:val="22"/>
          <w:szCs w:val="22"/>
          <w:lang w:val="en-GB"/>
        </w:rPr>
        <w:t xml:space="preserve"> (</w:t>
      </w:r>
      <w:r w:rsidR="006D330F" w:rsidRPr="008402CC">
        <w:rPr>
          <w:sz w:val="22"/>
          <w:szCs w:val="22"/>
          <w:lang w:val="en-GB"/>
        </w:rPr>
        <w:t>i.e.</w:t>
      </w:r>
      <w:r w:rsidRPr="008402CC">
        <w:rPr>
          <w:sz w:val="22"/>
          <w:szCs w:val="22"/>
          <w:lang w:val="en-GB"/>
        </w:rPr>
        <w:t xml:space="preserve"> the consortium as a whole, in the case of a </w:t>
      </w:r>
      <w:r w:rsidR="00994EA3" w:rsidRPr="008402CC">
        <w:rPr>
          <w:sz w:val="22"/>
          <w:szCs w:val="22"/>
          <w:lang w:val="en-GB"/>
        </w:rPr>
        <w:t>tender</w:t>
      </w:r>
      <w:r w:rsidRPr="008402CC">
        <w:rPr>
          <w:sz w:val="22"/>
          <w:szCs w:val="22"/>
          <w:lang w:val="en-GB"/>
        </w:rPr>
        <w:t xml:space="preserve"> from a consortium)has sufficient expertise and experience to be able to handle the proposed contract</w:t>
      </w:r>
      <w:r w:rsidR="00BE08EC" w:rsidRPr="008402CC">
        <w:rPr>
          <w:sz w:val="22"/>
          <w:szCs w:val="22"/>
          <w:lang w:val="en-GB"/>
        </w:rPr>
        <w:t>.</w:t>
      </w:r>
    </w:p>
    <w:p w:rsidR="001661F7" w:rsidRPr="008402CC" w:rsidRDefault="00AB5C1B" w:rsidP="008402CC">
      <w:pPr>
        <w:pStyle w:val="Blockquote"/>
        <w:numPr>
          <w:ilvl w:val="0"/>
          <w:numId w:val="34"/>
        </w:numPr>
        <w:tabs>
          <w:tab w:val="left" w:pos="709"/>
        </w:tabs>
        <w:jc w:val="both"/>
        <w:rPr>
          <w:sz w:val="22"/>
          <w:szCs w:val="22"/>
          <w:lang w:val="en-GB"/>
        </w:rPr>
      </w:pPr>
      <w:proofErr w:type="gramStart"/>
      <w:r w:rsidRPr="00C34CC5">
        <w:rPr>
          <w:sz w:val="22"/>
          <w:szCs w:val="22"/>
          <w:lang w:val="en-GB"/>
        </w:rPr>
        <w:t>the</w:t>
      </w:r>
      <w:proofErr w:type="gramEnd"/>
      <w:r w:rsidRPr="00C34CC5">
        <w:rPr>
          <w:sz w:val="22"/>
          <w:szCs w:val="22"/>
          <w:lang w:val="en-GB"/>
        </w:rPr>
        <w:t xml:space="preserve"> tenderer has provided services under at least 3</w:t>
      </w:r>
      <w:r w:rsidR="005E4C5A">
        <w:rPr>
          <w:sz w:val="22"/>
          <w:szCs w:val="22"/>
          <w:lang w:val="en-GB"/>
        </w:rPr>
        <w:t xml:space="preserve"> </w:t>
      </w:r>
      <w:r w:rsidRPr="00C34CC5">
        <w:rPr>
          <w:sz w:val="22"/>
          <w:szCs w:val="22"/>
          <w:lang w:val="en-GB"/>
        </w:rPr>
        <w:t>contracts</w:t>
      </w:r>
      <w:r w:rsidR="005E4C5A">
        <w:rPr>
          <w:sz w:val="22"/>
          <w:szCs w:val="22"/>
          <w:lang w:val="en-GB"/>
        </w:rPr>
        <w:t xml:space="preserve"> </w:t>
      </w:r>
      <w:r w:rsidRPr="00C34CC5">
        <w:rPr>
          <w:sz w:val="22"/>
          <w:szCs w:val="22"/>
          <w:lang w:val="en-GB"/>
        </w:rPr>
        <w:t>during last 3 (three) years which was</w:t>
      </w:r>
      <w:r w:rsidR="005E4C5A">
        <w:rPr>
          <w:sz w:val="22"/>
          <w:szCs w:val="22"/>
          <w:lang w:val="en-GB"/>
        </w:rPr>
        <w:t xml:space="preserve"> </w:t>
      </w:r>
      <w:bookmarkStart w:id="14" w:name="_GoBack"/>
      <w:bookmarkEnd w:id="14"/>
      <w:r w:rsidRPr="00C34CC5">
        <w:rPr>
          <w:sz w:val="22"/>
          <w:szCs w:val="22"/>
          <w:lang w:val="en-GB"/>
        </w:rPr>
        <w:t>implemented at any moment during the following period: 2018 July 01 -2021 July 01</w:t>
      </w:r>
      <w:r w:rsidR="001661F7" w:rsidRPr="008402CC">
        <w:rPr>
          <w:sz w:val="22"/>
          <w:szCs w:val="22"/>
          <w:lang w:val="en-GB"/>
        </w:rPr>
        <w:t>.</w:t>
      </w:r>
    </w:p>
    <w:p w:rsidR="004F00C7"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AB5C1B" w:rsidRDefault="00AB5C1B" w:rsidP="00AB5C1B">
      <w:pPr>
        <w:pStyle w:val="Blockquote"/>
        <w:jc w:val="both"/>
        <w:rPr>
          <w:sz w:val="22"/>
          <w:szCs w:val="22"/>
          <w:lang w:val="en-GB"/>
        </w:rPr>
      </w:pPr>
      <w:r w:rsidRPr="00C34CC5">
        <w:rPr>
          <w:sz w:val="22"/>
          <w:szCs w:val="22"/>
          <w:lang w:val="en-GB"/>
        </w:rPr>
        <w:t xml:space="preserve">The natural person must submit his / her CV, </w:t>
      </w:r>
      <w:r>
        <w:rPr>
          <w:sz w:val="22"/>
          <w:szCs w:val="22"/>
          <w:lang w:val="en-GB"/>
        </w:rPr>
        <w:t>a</w:t>
      </w:r>
      <w:r w:rsidRPr="00C34CC5">
        <w:rPr>
          <w:sz w:val="22"/>
          <w:szCs w:val="22"/>
          <w:lang w:val="en-GB"/>
        </w:rPr>
        <w:t>nd legal entities must submit the CV of the relevant expert.</w:t>
      </w:r>
    </w:p>
    <w:p w:rsidR="007121FB"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rsidR="006F5FD0" w:rsidRPr="00B33EE6" w:rsidRDefault="005E4C5A">
      <w:pPr>
        <w:rPr>
          <w:sz w:val="22"/>
          <w:szCs w:val="22"/>
          <w:lang w:val="en-GB"/>
        </w:rPr>
      </w:pPr>
      <w:r>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lastRenderedPageBreak/>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hyperlink r:id="rId9" w:history="1">
        <w:r w:rsidR="00940E1D" w:rsidRPr="00B33EE6">
          <w:rPr>
            <w:rStyle w:val="Hyperlink"/>
            <w:sz w:val="22"/>
            <w:szCs w:val="22"/>
            <w:lang w:val="en-GB"/>
          </w:rPr>
          <w:t>http://ec.europa.eu/europeaid/prag/annexes.do?group=B</w:t>
        </w:r>
      </w:hyperlink>
      <w:r w:rsidR="006714ED" w:rsidRPr="00B33EE6">
        <w:rPr>
          <w:sz w:val="22"/>
          <w:szCs w:val="22"/>
          <w:lang w:val="en-GB"/>
        </w:rPr>
        <w:t xml:space="preserve">, 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5E4C5A" w:rsidP="004D5EDB">
      <w:pPr>
        <w:pStyle w:val="Blockquote"/>
        <w:jc w:val="both"/>
        <w:rPr>
          <w:sz w:val="22"/>
          <w:szCs w:val="22"/>
          <w:lang w:val="en-GB"/>
        </w:rPr>
      </w:pPr>
      <w:hyperlink r:id="rId10"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rsidR="00794A92" w:rsidRPr="00B33EE6" w:rsidRDefault="00794A92" w:rsidP="00E147D3">
      <w:pPr>
        <w:pStyle w:val="Blockquote"/>
        <w:spacing w:before="120" w:after="0"/>
        <w:ind w:left="426" w:right="310"/>
        <w:jc w:val="both"/>
        <w:rPr>
          <w:sz w:val="22"/>
          <w:szCs w:val="22"/>
          <w:lang w:val="en-GB"/>
        </w:rPr>
      </w:pPr>
      <w:r w:rsidRPr="00C55115">
        <w:rPr>
          <w:sz w:val="22"/>
          <w:szCs w:val="22"/>
          <w:lang w:val="en-GB"/>
        </w:rPr>
        <w:t xml:space="preserve">Regulation or other instrument under which this contract is to be financed - See Annex A2 of the </w:t>
      </w:r>
      <w:r w:rsidR="00D33DD9" w:rsidRPr="00C55115">
        <w:rPr>
          <w:sz w:val="22"/>
          <w:szCs w:val="22"/>
          <w:lang w:val="en-GB"/>
        </w:rPr>
        <w:t>p</w:t>
      </w:r>
      <w:r w:rsidRPr="00C55115">
        <w:rPr>
          <w:sz w:val="22"/>
          <w:szCs w:val="22"/>
          <w:lang w:val="en-GB"/>
        </w:rPr>
        <w:t xml:space="preserve">ractical </w:t>
      </w:r>
      <w:r w:rsidR="00D33DD9" w:rsidRPr="00C55115">
        <w:rPr>
          <w:sz w:val="22"/>
          <w:szCs w:val="22"/>
          <w:lang w:val="en-GB"/>
        </w:rPr>
        <w:t>g</w:t>
      </w:r>
      <w:r w:rsidRPr="00C55115">
        <w:rPr>
          <w:sz w:val="22"/>
          <w:szCs w:val="22"/>
          <w:lang w:val="en-GB"/>
        </w:rPr>
        <w:t>uide</w:t>
      </w:r>
      <w:r w:rsidR="00502BBF" w:rsidRPr="00C55115">
        <w:rPr>
          <w:sz w:val="22"/>
          <w:szCs w:val="22"/>
          <w:lang w:val="en-GB"/>
        </w:rPr>
        <w:t>.</w:t>
      </w:r>
    </w:p>
    <w:p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rsidR="007F6AA9" w:rsidRPr="00CF341E" w:rsidRDefault="00AF412E" w:rsidP="00CF341E">
      <w:pPr>
        <w:widowControl/>
        <w:snapToGrid w:val="0"/>
        <w:spacing w:after="0"/>
        <w:ind w:left="360" w:right="360"/>
        <w:jc w:val="both"/>
        <w:rPr>
          <w:sz w:val="20"/>
          <w:szCs w:val="22"/>
          <w:lang w:val="en-GB"/>
        </w:rPr>
      </w:pPr>
      <w:r w:rsidRPr="00C55115">
        <w:rPr>
          <w:sz w:val="22"/>
          <w:lang w:val="en-GB"/>
        </w:rPr>
        <w:t>Financial data to be provided by the candidate in the standard application form must be expressed in</w:t>
      </w:r>
      <w:r w:rsidR="00C55115" w:rsidRPr="00C55115">
        <w:rPr>
          <w:sz w:val="22"/>
          <w:lang w:val="en-GB"/>
        </w:rPr>
        <w:t xml:space="preserve"> AMD.</w:t>
      </w:r>
    </w:p>
    <w:sectPr w:rsidR="007F6AA9" w:rsidRPr="00CF341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E" w:rsidRDefault="009A38DE">
      <w:r>
        <w:separator/>
      </w:r>
    </w:p>
  </w:endnote>
  <w:endnote w:type="continuationSeparator" w:id="0">
    <w:p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793263"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793263" w:rsidRPr="00B33EE6">
      <w:rPr>
        <w:rStyle w:val="PageNumber"/>
        <w:sz w:val="18"/>
        <w:szCs w:val="18"/>
        <w:lang w:val="en-GB"/>
      </w:rPr>
      <w:fldChar w:fldCharType="separate"/>
    </w:r>
    <w:r w:rsidR="005E4C5A">
      <w:rPr>
        <w:rStyle w:val="PageNumber"/>
        <w:noProof/>
        <w:sz w:val="18"/>
        <w:szCs w:val="18"/>
        <w:lang w:val="en-GB"/>
      </w:rPr>
      <w:t>4</w:t>
    </w:r>
    <w:r w:rsidR="00793263"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5E4C5A" w:rsidRPr="005E4C5A">
        <w:rPr>
          <w:rStyle w:val="PageNumber"/>
          <w:noProof/>
          <w:sz w:val="18"/>
          <w:szCs w:val="18"/>
          <w:lang w:val="en-GB"/>
        </w:rPr>
        <w:t>5</w:t>
      </w:r>
    </w:fldSimple>
  </w:p>
  <w:p w:rsidR="00EF0A8C" w:rsidRPr="00B33EE6" w:rsidRDefault="00793263"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E" w:rsidRDefault="009A38DE">
      <w:r>
        <w:separator/>
      </w:r>
    </w:p>
  </w:footnote>
  <w:footnote w:type="continuationSeparator" w:id="0">
    <w:p w:rsidR="009A38DE" w:rsidRDefault="009A3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AC31236"/>
    <w:multiLevelType w:val="multilevel"/>
    <w:tmpl w:val="2A42B25C"/>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8"/>
  </w:num>
  <w:num w:numId="41">
    <w:abstractNumId w:val="41"/>
  </w:num>
  <w:num w:numId="42">
    <w:abstractNumId w:val="43"/>
  </w:num>
  <w:num w:numId="43">
    <w:abstractNumId w:val="38"/>
  </w:num>
  <w:num w:numId="44">
    <w:abstractNumId w:val="36"/>
  </w:num>
  <w:num w:numId="45">
    <w:abstractNumId w:val="39"/>
  </w:num>
  <w:num w:numId="46">
    <w:abstractNumId w:val="46"/>
  </w:num>
  <w:num w:numId="47">
    <w:abstractNumId w:val="45"/>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704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10162C"/>
    <w:rsid w:val="00105302"/>
    <w:rsid w:val="00112B72"/>
    <w:rsid w:val="00113B27"/>
    <w:rsid w:val="0013314C"/>
    <w:rsid w:val="0014405E"/>
    <w:rsid w:val="00145CFA"/>
    <w:rsid w:val="00150687"/>
    <w:rsid w:val="001603DA"/>
    <w:rsid w:val="001661F7"/>
    <w:rsid w:val="00171F2E"/>
    <w:rsid w:val="00180D47"/>
    <w:rsid w:val="001903F3"/>
    <w:rsid w:val="001951FE"/>
    <w:rsid w:val="001A59BB"/>
    <w:rsid w:val="001A6DFA"/>
    <w:rsid w:val="001B2571"/>
    <w:rsid w:val="001C21A2"/>
    <w:rsid w:val="001C64F1"/>
    <w:rsid w:val="001D19A6"/>
    <w:rsid w:val="001D55F7"/>
    <w:rsid w:val="001E2728"/>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2ED"/>
    <w:rsid w:val="00323BDD"/>
    <w:rsid w:val="003262FC"/>
    <w:rsid w:val="00330261"/>
    <w:rsid w:val="0033675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2509A"/>
    <w:rsid w:val="0043533D"/>
    <w:rsid w:val="00452ED8"/>
    <w:rsid w:val="0045494F"/>
    <w:rsid w:val="004567DF"/>
    <w:rsid w:val="00472630"/>
    <w:rsid w:val="00473883"/>
    <w:rsid w:val="00473970"/>
    <w:rsid w:val="00476D80"/>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4183B"/>
    <w:rsid w:val="005462B4"/>
    <w:rsid w:val="00551429"/>
    <w:rsid w:val="00553C32"/>
    <w:rsid w:val="0056183E"/>
    <w:rsid w:val="005639EC"/>
    <w:rsid w:val="00565A69"/>
    <w:rsid w:val="00571687"/>
    <w:rsid w:val="005727DC"/>
    <w:rsid w:val="00572F15"/>
    <w:rsid w:val="00573F7A"/>
    <w:rsid w:val="00584BF4"/>
    <w:rsid w:val="00584D96"/>
    <w:rsid w:val="00590ADB"/>
    <w:rsid w:val="005A21DC"/>
    <w:rsid w:val="005A79C0"/>
    <w:rsid w:val="005B35A2"/>
    <w:rsid w:val="005B41C6"/>
    <w:rsid w:val="005B4F80"/>
    <w:rsid w:val="005B5E3C"/>
    <w:rsid w:val="005D41DD"/>
    <w:rsid w:val="005E4C5A"/>
    <w:rsid w:val="005F212F"/>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108"/>
    <w:rsid w:val="00715755"/>
    <w:rsid w:val="007471C5"/>
    <w:rsid w:val="00750FF8"/>
    <w:rsid w:val="00753FC2"/>
    <w:rsid w:val="007567A5"/>
    <w:rsid w:val="00756C38"/>
    <w:rsid w:val="00761673"/>
    <w:rsid w:val="00761893"/>
    <w:rsid w:val="007653F4"/>
    <w:rsid w:val="00770822"/>
    <w:rsid w:val="00771F97"/>
    <w:rsid w:val="007727F3"/>
    <w:rsid w:val="007874C8"/>
    <w:rsid w:val="00793263"/>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A66"/>
    <w:rsid w:val="00817B4A"/>
    <w:rsid w:val="008272C0"/>
    <w:rsid w:val="008323D3"/>
    <w:rsid w:val="008351FF"/>
    <w:rsid w:val="008402CC"/>
    <w:rsid w:val="00862885"/>
    <w:rsid w:val="008707EE"/>
    <w:rsid w:val="0087086B"/>
    <w:rsid w:val="00881C2D"/>
    <w:rsid w:val="00894E29"/>
    <w:rsid w:val="0089693D"/>
    <w:rsid w:val="008A1514"/>
    <w:rsid w:val="008B0830"/>
    <w:rsid w:val="008B151B"/>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87D60"/>
    <w:rsid w:val="00991002"/>
    <w:rsid w:val="00994EA3"/>
    <w:rsid w:val="009A0B5E"/>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27B8E"/>
    <w:rsid w:val="00A35081"/>
    <w:rsid w:val="00A36F1C"/>
    <w:rsid w:val="00A433A6"/>
    <w:rsid w:val="00A43E7A"/>
    <w:rsid w:val="00A46ED3"/>
    <w:rsid w:val="00A504E1"/>
    <w:rsid w:val="00A649DE"/>
    <w:rsid w:val="00A666EC"/>
    <w:rsid w:val="00A779FE"/>
    <w:rsid w:val="00A77B07"/>
    <w:rsid w:val="00A84E04"/>
    <w:rsid w:val="00A85E8A"/>
    <w:rsid w:val="00A94ED6"/>
    <w:rsid w:val="00A97B08"/>
    <w:rsid w:val="00AA5256"/>
    <w:rsid w:val="00AA7F22"/>
    <w:rsid w:val="00AB5C1B"/>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1B8C"/>
    <w:rsid w:val="00C62E73"/>
    <w:rsid w:val="00C712DE"/>
    <w:rsid w:val="00C8023F"/>
    <w:rsid w:val="00C836E5"/>
    <w:rsid w:val="00C83C65"/>
    <w:rsid w:val="00C840D0"/>
    <w:rsid w:val="00C867B9"/>
    <w:rsid w:val="00CA3B1B"/>
    <w:rsid w:val="00CA3B7A"/>
    <w:rsid w:val="00CB23E3"/>
    <w:rsid w:val="00CB6093"/>
    <w:rsid w:val="00CB759D"/>
    <w:rsid w:val="00CB7AAE"/>
    <w:rsid w:val="00CC0A41"/>
    <w:rsid w:val="00CC3BA0"/>
    <w:rsid w:val="00CC48C9"/>
    <w:rsid w:val="00CD4EC8"/>
    <w:rsid w:val="00CD765A"/>
    <w:rsid w:val="00CE372B"/>
    <w:rsid w:val="00CE4413"/>
    <w:rsid w:val="00CE49A1"/>
    <w:rsid w:val="00CF341E"/>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C0253"/>
    <w:rsid w:val="00DC4F70"/>
    <w:rsid w:val="00DC753D"/>
    <w:rsid w:val="00DD0CD4"/>
    <w:rsid w:val="00DF04F0"/>
    <w:rsid w:val="00E147D3"/>
    <w:rsid w:val="00E1782A"/>
    <w:rsid w:val="00E21BC3"/>
    <w:rsid w:val="00E23A94"/>
    <w:rsid w:val="00E30BB5"/>
    <w:rsid w:val="00E31447"/>
    <w:rsid w:val="00E422A2"/>
    <w:rsid w:val="00E5220B"/>
    <w:rsid w:val="00E54AA9"/>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7C8A"/>
    <w:rsid w:val="00F77D32"/>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793263"/>
    <w:pPr>
      <w:spacing w:before="0" w:after="0"/>
    </w:pPr>
  </w:style>
  <w:style w:type="paragraph" w:customStyle="1" w:styleId="DefinitionList">
    <w:name w:val="Definition List"/>
    <w:basedOn w:val="Normal"/>
    <w:next w:val="DefinitionTerm"/>
    <w:rsid w:val="00793263"/>
    <w:pPr>
      <w:spacing w:before="0" w:after="0"/>
      <w:ind w:left="360"/>
    </w:pPr>
  </w:style>
  <w:style w:type="character" w:customStyle="1" w:styleId="Definition">
    <w:name w:val="Definition"/>
    <w:rsid w:val="00793263"/>
    <w:rPr>
      <w:i/>
    </w:rPr>
  </w:style>
  <w:style w:type="paragraph" w:customStyle="1" w:styleId="H1">
    <w:name w:val="H1"/>
    <w:basedOn w:val="Normal"/>
    <w:next w:val="Normal"/>
    <w:rsid w:val="00793263"/>
    <w:pPr>
      <w:keepNext/>
      <w:outlineLvl w:val="1"/>
    </w:pPr>
    <w:rPr>
      <w:b/>
      <w:kern w:val="36"/>
      <w:sz w:val="48"/>
    </w:rPr>
  </w:style>
  <w:style w:type="paragraph" w:customStyle="1" w:styleId="H2">
    <w:name w:val="H2"/>
    <w:basedOn w:val="Normal"/>
    <w:next w:val="Normal"/>
    <w:rsid w:val="00793263"/>
    <w:pPr>
      <w:keepNext/>
      <w:outlineLvl w:val="2"/>
    </w:pPr>
    <w:rPr>
      <w:b/>
      <w:sz w:val="36"/>
    </w:rPr>
  </w:style>
  <w:style w:type="paragraph" w:customStyle="1" w:styleId="H3">
    <w:name w:val="H3"/>
    <w:basedOn w:val="Normal"/>
    <w:next w:val="Normal"/>
    <w:rsid w:val="00793263"/>
    <w:pPr>
      <w:keepNext/>
      <w:outlineLvl w:val="3"/>
    </w:pPr>
    <w:rPr>
      <w:b/>
      <w:sz w:val="28"/>
    </w:rPr>
  </w:style>
  <w:style w:type="paragraph" w:customStyle="1" w:styleId="H4">
    <w:name w:val="H4"/>
    <w:basedOn w:val="Normal"/>
    <w:next w:val="Normal"/>
    <w:rsid w:val="00793263"/>
    <w:pPr>
      <w:keepNext/>
      <w:outlineLvl w:val="4"/>
    </w:pPr>
    <w:rPr>
      <w:b/>
    </w:rPr>
  </w:style>
  <w:style w:type="paragraph" w:customStyle="1" w:styleId="H5">
    <w:name w:val="H5"/>
    <w:basedOn w:val="Normal"/>
    <w:next w:val="Normal"/>
    <w:rsid w:val="00793263"/>
    <w:pPr>
      <w:keepNext/>
      <w:outlineLvl w:val="5"/>
    </w:pPr>
    <w:rPr>
      <w:b/>
      <w:sz w:val="20"/>
    </w:rPr>
  </w:style>
  <w:style w:type="paragraph" w:customStyle="1" w:styleId="H6">
    <w:name w:val="H6"/>
    <w:basedOn w:val="Normal"/>
    <w:next w:val="Normal"/>
    <w:rsid w:val="00793263"/>
    <w:pPr>
      <w:keepNext/>
      <w:outlineLvl w:val="6"/>
    </w:pPr>
    <w:rPr>
      <w:b/>
      <w:sz w:val="16"/>
    </w:rPr>
  </w:style>
  <w:style w:type="paragraph" w:customStyle="1" w:styleId="Address">
    <w:name w:val="Address"/>
    <w:basedOn w:val="Normal"/>
    <w:next w:val="Normal"/>
    <w:rsid w:val="00793263"/>
    <w:pPr>
      <w:spacing w:before="0" w:after="0"/>
    </w:pPr>
    <w:rPr>
      <w:i/>
    </w:rPr>
  </w:style>
  <w:style w:type="paragraph" w:customStyle="1" w:styleId="Blockquote">
    <w:name w:val="Blockquote"/>
    <w:basedOn w:val="Normal"/>
    <w:rsid w:val="00793263"/>
    <w:pPr>
      <w:ind w:left="360" w:right="360"/>
    </w:pPr>
  </w:style>
  <w:style w:type="character" w:customStyle="1" w:styleId="CITE">
    <w:name w:val="CITE"/>
    <w:rsid w:val="00793263"/>
    <w:rPr>
      <w:i/>
    </w:rPr>
  </w:style>
  <w:style w:type="character" w:customStyle="1" w:styleId="CODE">
    <w:name w:val="CODE"/>
    <w:rsid w:val="00793263"/>
    <w:rPr>
      <w:rFonts w:ascii="Courier New" w:hAnsi="Courier New"/>
      <w:sz w:val="20"/>
    </w:rPr>
  </w:style>
  <w:style w:type="character" w:styleId="Emphasis">
    <w:name w:val="Emphasis"/>
    <w:qFormat/>
    <w:rsid w:val="00793263"/>
    <w:rPr>
      <w:i/>
    </w:rPr>
  </w:style>
  <w:style w:type="character" w:styleId="Hyperlink">
    <w:name w:val="Hyperlink"/>
    <w:rsid w:val="00793263"/>
    <w:rPr>
      <w:color w:val="0000FF"/>
      <w:u w:val="single"/>
    </w:rPr>
  </w:style>
  <w:style w:type="character" w:styleId="FollowedHyperlink">
    <w:name w:val="FollowedHyperlink"/>
    <w:rsid w:val="00793263"/>
    <w:rPr>
      <w:color w:val="800080"/>
      <w:u w:val="single"/>
    </w:rPr>
  </w:style>
  <w:style w:type="character" w:customStyle="1" w:styleId="Keyboard">
    <w:name w:val="Keyboard"/>
    <w:rsid w:val="00793263"/>
    <w:rPr>
      <w:rFonts w:ascii="Courier New" w:hAnsi="Courier New"/>
      <w:b/>
      <w:sz w:val="20"/>
    </w:rPr>
  </w:style>
  <w:style w:type="paragraph" w:customStyle="1" w:styleId="Preformatted">
    <w:name w:val="Preformatted"/>
    <w:basedOn w:val="Normal"/>
    <w:rsid w:val="00793263"/>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793263"/>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793263"/>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793263"/>
    <w:rPr>
      <w:rFonts w:ascii="Courier New" w:hAnsi="Courier New"/>
    </w:rPr>
  </w:style>
  <w:style w:type="character" w:styleId="Strong">
    <w:name w:val="Strong"/>
    <w:qFormat/>
    <w:rsid w:val="00793263"/>
    <w:rPr>
      <w:b/>
    </w:rPr>
  </w:style>
  <w:style w:type="character" w:customStyle="1" w:styleId="Typewriter">
    <w:name w:val="Typewriter"/>
    <w:rsid w:val="00793263"/>
    <w:rPr>
      <w:rFonts w:ascii="Courier New" w:hAnsi="Courier New"/>
      <w:sz w:val="20"/>
    </w:rPr>
  </w:style>
  <w:style w:type="character" w:customStyle="1" w:styleId="Variable">
    <w:name w:val="Variable"/>
    <w:rsid w:val="00793263"/>
    <w:rPr>
      <w:i/>
    </w:rPr>
  </w:style>
  <w:style w:type="character" w:customStyle="1" w:styleId="HTMLMarkup">
    <w:name w:val="HTML Markup"/>
    <w:rsid w:val="00793263"/>
    <w:rPr>
      <w:vanish/>
      <w:color w:val="FF0000"/>
    </w:rPr>
  </w:style>
  <w:style w:type="character" w:customStyle="1" w:styleId="Comment">
    <w:name w:val="Comment"/>
    <w:rsid w:val="00793263"/>
    <w:rPr>
      <w:vanish/>
    </w:rPr>
  </w:style>
  <w:style w:type="paragraph" w:styleId="DocumentMap">
    <w:name w:val="Document Map"/>
    <w:basedOn w:val="Normal"/>
    <w:semiHidden/>
    <w:rsid w:val="00793263"/>
    <w:pPr>
      <w:shd w:val="clear" w:color="auto" w:fill="000080"/>
    </w:pPr>
    <w:rPr>
      <w:rFonts w:ascii="Tahoma" w:hAnsi="Tahoma"/>
    </w:rPr>
  </w:style>
  <w:style w:type="paragraph" w:styleId="Header">
    <w:name w:val="header"/>
    <w:basedOn w:val="Normal"/>
    <w:rsid w:val="00793263"/>
    <w:pPr>
      <w:tabs>
        <w:tab w:val="center" w:pos="4320"/>
        <w:tab w:val="right" w:pos="8640"/>
      </w:tabs>
    </w:pPr>
  </w:style>
  <w:style w:type="paragraph" w:styleId="Footer">
    <w:name w:val="footer"/>
    <w:basedOn w:val="Normal"/>
    <w:link w:val="FooterChar"/>
    <w:rsid w:val="00793263"/>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uiPriority w:val="99"/>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annexes.do?chapterTitleCode=A" TargetMode="External"/><Relationship Id="rId4" Type="http://schemas.microsoft.com/office/2007/relationships/stylesWithEffects" Target="stylesWithEffect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4F59C-F2C2-40A5-86E5-0E6DCE57D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1653</Words>
  <Characters>9385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11016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Argishti Zurabyan</cp:lastModifiedBy>
  <cp:revision>35</cp:revision>
  <cp:lastPrinted>2016-05-31T08:36:00Z</cp:lastPrinted>
  <dcterms:created xsi:type="dcterms:W3CDTF">2020-04-15T15:51:00Z</dcterms:created>
  <dcterms:modified xsi:type="dcterms:W3CDTF">2021-08-25T06:59:00Z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